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6D25" w:rsidRDefault="00AB6D25">
      <w:pPr>
        <w:spacing w:after="0" w:line="240" w:lineRule="auto"/>
        <w:rPr>
          <w:rFonts w:ascii="Arial" w:hAnsi="Arial" w:cs="Arial"/>
          <w:sz w:val="20"/>
        </w:rPr>
      </w:pPr>
      <w:bookmarkStart w:id="0" w:name="_Hlk525180790"/>
    </w:p>
    <w:p w:rsidR="00035E2E" w:rsidRDefault="00035E2E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35E2E" w:rsidRDefault="00035E2E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35E2E" w:rsidRDefault="00035E2E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35E2E" w:rsidRDefault="00035E2E" w:rsidP="00035E2E">
      <w:pPr>
        <w:widowControl w:val="0"/>
        <w:spacing w:after="0" w:line="240" w:lineRule="auto"/>
        <w:ind w:hanging="284"/>
        <w:jc w:val="both"/>
        <w:rPr>
          <w:rFonts w:ascii="Times New Roman" w:hAnsi="Times New Roman"/>
          <w:sz w:val="28"/>
          <w:szCs w:val="28"/>
        </w:rPr>
      </w:pPr>
      <w:bookmarkStart w:id="1" w:name="_GoBack"/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296025" cy="7381875"/>
            <wp:effectExtent l="0" t="0" r="9525" b="9525"/>
            <wp:docPr id="2" name="Рисунок 2" descr="C:\Users\Школа\Desktop\САЙТ\2023-04-12 1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САЙТ\2023-04-12 1\1 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738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:rsidR="00035E2E" w:rsidRDefault="00035E2E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35E2E" w:rsidRDefault="00035E2E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35E2E" w:rsidRDefault="00035E2E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35E2E" w:rsidRDefault="00035E2E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академической задолженности (в случаях перевода в следующий класс условно).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4.4. Подтверждение перевода в следующий класс обучающихся, переведенных условно, осуществляется по решению педагогического Совета посл</w:t>
      </w:r>
      <w:r>
        <w:rPr>
          <w:rFonts w:ascii="Times New Roman" w:hAnsi="Times New Roman"/>
          <w:sz w:val="28"/>
          <w:szCs w:val="28"/>
        </w:rPr>
        <w:t>е ликвидации обучающимся академической задолженности.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4.5. Директор Школы или уполномоченное им лицо издает приказ о подтверждении перевода обучающегося в следующий класс в течение одного рабочего дня с даты принятия решения педагогическим Советом.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4.6. Об</w:t>
      </w:r>
      <w:r>
        <w:rPr>
          <w:rFonts w:ascii="Times New Roman" w:hAnsi="Times New Roman"/>
          <w:sz w:val="28"/>
          <w:szCs w:val="28"/>
        </w:rPr>
        <w:t>учающиеся Школы, не ликвидировавшие в установленные сроки академической задолженности с момента ее образования, по усмотрению их родителей (законных представителей) оставляются на повторное обучение, переводятся на обучение по адаптированным образовательны</w:t>
      </w:r>
      <w:r>
        <w:rPr>
          <w:rFonts w:ascii="Times New Roman" w:hAnsi="Times New Roman"/>
          <w:sz w:val="28"/>
          <w:szCs w:val="28"/>
        </w:rPr>
        <w:t>м программам в соответствии с рекомендациями психолого-медико-педагогической комиссии либо на обучение по индивидуальному учебному плану в порядке, предусмотренном локальными нормативными актами Школы.</w:t>
      </w:r>
    </w:p>
    <w:p w:rsidR="00AB6D25" w:rsidRDefault="00AB6D25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B6D25" w:rsidRDefault="004E3CF1">
      <w:pPr>
        <w:widowControl w:val="0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Перевод обучающихся в связи с изменением численности </w:t>
      </w:r>
      <w:r>
        <w:rPr>
          <w:rFonts w:ascii="Times New Roman" w:hAnsi="Times New Roman"/>
          <w:b/>
          <w:sz w:val="28"/>
          <w:szCs w:val="28"/>
        </w:rPr>
        <w:t>классов</w:t>
      </w:r>
    </w:p>
    <w:p w:rsidR="00AB6D25" w:rsidRDefault="00AB6D25">
      <w:pPr>
        <w:widowControl w:val="0"/>
        <w:spacing w:after="0" w:line="240" w:lineRule="auto"/>
        <w:ind w:left="720"/>
        <w:rPr>
          <w:rFonts w:ascii="Times New Roman" w:hAnsi="Times New Roman"/>
          <w:b/>
          <w:sz w:val="28"/>
          <w:szCs w:val="28"/>
        </w:rPr>
      </w:pP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3.1. Перевод обучающихся из класса в класс в связи с изменением численности классов, реализующих одну и ту же общеобразовательную программу, без изменения условий получения образования осуществляется по решению директора Школы.</w:t>
      </w:r>
    </w:p>
    <w:p w:rsidR="00AB6D25" w:rsidRDefault="004E3CF1">
      <w:pPr>
        <w:tabs>
          <w:tab w:val="left" w:pos="567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3.2. Количество </w:t>
      </w:r>
      <w:r>
        <w:rPr>
          <w:rFonts w:ascii="Times New Roman" w:hAnsi="Times New Roman"/>
          <w:sz w:val="28"/>
          <w:szCs w:val="28"/>
        </w:rPr>
        <w:t>классов, реализующих одну и ту же общеобразовательную программу, определяется Школой самостоятельно в зависимости от условий, созданных для осуществления образовательной деятельности с учетом санитарных норм.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 При переводе из класса в класс в связи с и</w:t>
      </w:r>
      <w:r>
        <w:rPr>
          <w:rFonts w:ascii="Times New Roman" w:hAnsi="Times New Roman"/>
          <w:sz w:val="28"/>
          <w:szCs w:val="28"/>
        </w:rPr>
        <w:t>зменением численности классов при комплектовании классов должны быть учтены мнение и пожелания совершеннолетних обучающихся, родителей (законных представителей) несовершеннолетних обучающихся. Получение письменного согласия на такой перевод не требуется.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.4. Решение директора Школы о предстоящем переводе из класса в класс с обоснованием принятия такого решения доводится до сведения обучающихся и родителей (законных представителей) несовершеннолетних обучающихся не позднее чем за 60 календарных дней до изда</w:t>
      </w:r>
      <w:r>
        <w:rPr>
          <w:rFonts w:ascii="Times New Roman" w:hAnsi="Times New Roman"/>
          <w:sz w:val="28"/>
          <w:szCs w:val="28"/>
        </w:rPr>
        <w:t>ния приказа о переводе.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3.5. Издание приказа о переводе из класса в класс в связи с изменением численности классов осуществляется с учетом мнения Совета обучающихся и Совета родителей (законных представителей) обучающихся.</w:t>
      </w:r>
    </w:p>
    <w:p w:rsidR="00AB6D25" w:rsidRDefault="00AB6D25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B6D25" w:rsidRDefault="004E3CF1">
      <w:pPr>
        <w:widowControl w:val="0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2" w:name="_Hlk2598596"/>
      <w:r>
        <w:rPr>
          <w:rFonts w:ascii="Times New Roman" w:hAnsi="Times New Roman"/>
          <w:b/>
          <w:sz w:val="28"/>
          <w:szCs w:val="28"/>
        </w:rPr>
        <w:t xml:space="preserve">Перевод обучающихся в </w:t>
      </w:r>
      <w:r>
        <w:rPr>
          <w:rFonts w:ascii="Times New Roman" w:hAnsi="Times New Roman"/>
          <w:b/>
          <w:sz w:val="28"/>
          <w:szCs w:val="28"/>
        </w:rPr>
        <w:t>параллельный класс</w:t>
      </w:r>
    </w:p>
    <w:p w:rsidR="00AB6D25" w:rsidRDefault="00AB6D25">
      <w:pPr>
        <w:widowControl w:val="0"/>
        <w:spacing w:after="0" w:line="240" w:lineRule="auto"/>
        <w:ind w:left="720"/>
        <w:rPr>
          <w:rFonts w:ascii="Times New Roman" w:hAnsi="Times New Roman"/>
          <w:b/>
          <w:sz w:val="28"/>
          <w:szCs w:val="28"/>
        </w:rPr>
      </w:pP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2.1. Перевод обучающегося в параллельный класс возможен при наличии свободных мест в классе, в который заявлен перевод.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2.2. Перевод в параллельный класс осуществляется по заявлению совершеннолетнего обучающегося, родителя (законного пр</w:t>
      </w:r>
      <w:r>
        <w:rPr>
          <w:rFonts w:ascii="Times New Roman" w:hAnsi="Times New Roman"/>
          <w:sz w:val="28"/>
          <w:szCs w:val="28"/>
        </w:rPr>
        <w:t>едставителя) несовершеннолетнего обучающегося либо несовершеннолетнего обучающегося, имеющего основное общее образование, при наличии письменного согласия родителя (законного представителя).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2.3. В заявлении на перевод в параллельный класс указываются: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 </w:t>
      </w:r>
      <w:r>
        <w:rPr>
          <w:rFonts w:ascii="Times New Roman" w:hAnsi="Times New Roman"/>
          <w:sz w:val="28"/>
          <w:szCs w:val="28"/>
        </w:rPr>
        <w:t>фамилия, имя, отчество (при наличии) обучающегося;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 год рождения обучающегося;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 класс обучения;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 класс, в который заявлен перевод;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д) дата перевода.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2.4. Заявление о переводе в параллельный класс подается в канцелярию Школы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2.5. Ответственное должнос</w:t>
      </w:r>
      <w:r>
        <w:rPr>
          <w:rFonts w:ascii="Times New Roman" w:hAnsi="Times New Roman"/>
          <w:sz w:val="28"/>
          <w:szCs w:val="28"/>
        </w:rPr>
        <w:t>тное лицо (секретарь) принимает заявление о переводе в параллельный класс, если оно соответствует требованиям, установленным в пунктах 2.2–2.3 настоящего Порядка.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Принятое заявление регистрируется в соответствии с установленными в Школе правилами делопроиз</w:t>
      </w:r>
      <w:r>
        <w:rPr>
          <w:rFonts w:ascii="Times New Roman" w:hAnsi="Times New Roman"/>
          <w:sz w:val="28"/>
          <w:szCs w:val="28"/>
        </w:rPr>
        <w:t>водства и передается на рассмотрение директору Школы или уполномоченному им лицу в течение одного рабочего дня.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2.6. Заявление о переводе в параллельный класс рассматривается директором Школы или уполномоченным им лицом в течение пяти рабочих дней.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перев</w:t>
      </w:r>
      <w:r>
        <w:rPr>
          <w:rFonts w:ascii="Times New Roman" w:hAnsi="Times New Roman"/>
          <w:sz w:val="28"/>
          <w:szCs w:val="28"/>
        </w:rPr>
        <w:t>оде может быть отказано при отсутствии свободных мест в классе, в который заявлен перевод, а также в случае, предусмотренном пунктом 2.17 настоящего порядка.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2.7. Директор Школы или уполномоченное им лицо издает приказ о переводе обучающегося в параллельны</w:t>
      </w:r>
      <w:r>
        <w:rPr>
          <w:rFonts w:ascii="Times New Roman" w:hAnsi="Times New Roman"/>
          <w:sz w:val="28"/>
          <w:szCs w:val="28"/>
        </w:rPr>
        <w:t>й класс в течение одного рабочего дня с момента принятия решения об удовлетворении заявления. В приказе указывается дата перевода, с которой обучающийся обязан приступить к занятиям в параллельном классе.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2.8. В случае отсутствия свободных мест в классе, в</w:t>
      </w:r>
      <w:r>
        <w:rPr>
          <w:rFonts w:ascii="Times New Roman" w:hAnsi="Times New Roman"/>
          <w:sz w:val="28"/>
          <w:szCs w:val="28"/>
        </w:rPr>
        <w:t xml:space="preserve"> который заявлен перевод, директор Школы или уполномоченное ответственное должностное лицо делает на заявлении соответствующую отметку с указанием основания для отказа, даты рассмотрения заявления, должности, подписи и ее расшифровки.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2.9. Заявитель </w:t>
      </w:r>
      <w:r>
        <w:rPr>
          <w:rFonts w:ascii="Times New Roman" w:hAnsi="Times New Roman"/>
          <w:sz w:val="28"/>
          <w:szCs w:val="28"/>
        </w:rPr>
        <w:t>уведомляется об отказе в удовлетворении заявления в письменном виде в течение одного рабочего дня с даты рассмотрения заявления. Уведомление об отказе в переводе регистрируется в соответствии с установленными в школе правилами делопроизводства. Копия уведо</w:t>
      </w:r>
      <w:r>
        <w:rPr>
          <w:rFonts w:ascii="Times New Roman" w:hAnsi="Times New Roman"/>
          <w:sz w:val="28"/>
          <w:szCs w:val="28"/>
        </w:rPr>
        <w:t>мления об отказе в переводе обучающегося в параллельный класс хранится в личном деле обучающегося.</w:t>
      </w:r>
    </w:p>
    <w:p w:rsidR="00AB6D25" w:rsidRDefault="004E3CF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2.10. Факт ознакомления заявителя с уведомлением фиксируется на копии уведомления и заверяется личной подписью заявителя.</w:t>
      </w:r>
    </w:p>
    <w:p w:rsidR="00AB6D25" w:rsidRDefault="004E3CF1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отказе или уклонении заявителя </w:t>
      </w:r>
      <w:r>
        <w:rPr>
          <w:rFonts w:ascii="Times New Roman" w:hAnsi="Times New Roman"/>
          <w:sz w:val="28"/>
          <w:szCs w:val="28"/>
        </w:rPr>
        <w:t>от ознакомления с уведомлением ответственное должностное лицо канцелярии делает соответствующую отметку на копии уведомления об отказе в переводе в параллельный класс. Отметка об отказе или уклонении заявителя от ознакомления с уведомлением должна содержат</w:t>
      </w:r>
      <w:r>
        <w:rPr>
          <w:rFonts w:ascii="Times New Roman" w:hAnsi="Times New Roman"/>
          <w:sz w:val="28"/>
          <w:szCs w:val="28"/>
        </w:rPr>
        <w:t>ь должность сделавшего ее лица, подпись, расшифровку подписи и дату.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2.11. Заявление о переводе в параллельный класс может быть отозвано заявителем или перевод по нему может быть приостановлен в связи с несогласием другого родителя (законного представителя</w:t>
      </w:r>
      <w:r>
        <w:rPr>
          <w:rFonts w:ascii="Times New Roman" w:hAnsi="Times New Roman"/>
          <w:sz w:val="28"/>
          <w:szCs w:val="28"/>
        </w:rPr>
        <w:t>) несовершеннолетнего обучающегося в любой момент до издания приказа о переводе.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2.12. Отзыв заявления оформляется в письменном виде, заверяется личной подписью лица, подававшего заявление на перевод в параллельный класс, и подается в канцелярию Школы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2.13</w:t>
      </w:r>
      <w:r>
        <w:rPr>
          <w:rFonts w:ascii="Times New Roman" w:hAnsi="Times New Roman"/>
          <w:sz w:val="28"/>
          <w:szCs w:val="28"/>
        </w:rPr>
        <w:t>. Отзыв заявления о переводе в параллельный класс регистрируется в соответствии с установленными в Школе правилами делопроизводства. На отозванном заявлении о переводе проставляется отметка с указанием даты отзыва заявления. Отзыв заявления о переводе хран</w:t>
      </w:r>
      <w:r>
        <w:rPr>
          <w:rFonts w:ascii="Times New Roman" w:hAnsi="Times New Roman"/>
          <w:sz w:val="28"/>
          <w:szCs w:val="28"/>
        </w:rPr>
        <w:t>ится в личном деле обучающегося.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2.14. В случае если родители (законные представители) несовершеннолетнего обучающегося не имеют единого решения по вопросу перевода обучающегося в параллельный класс, директор Школы или уполномоченное им лицо вправе приоста</w:t>
      </w:r>
      <w:r>
        <w:rPr>
          <w:rFonts w:ascii="Times New Roman" w:hAnsi="Times New Roman"/>
          <w:sz w:val="28"/>
          <w:szCs w:val="28"/>
        </w:rPr>
        <w:t>новить процедуру перевода до получения согласия обоих родителей (законных представителей) несовершеннолетнего обучающегося, о чем на заявлении делается соответствующая отметка с указанием даты принятия решения о приостановлении перевода, должности, подписи</w:t>
      </w:r>
      <w:r>
        <w:rPr>
          <w:rFonts w:ascii="Times New Roman" w:hAnsi="Times New Roman"/>
          <w:sz w:val="28"/>
          <w:szCs w:val="28"/>
        </w:rPr>
        <w:t xml:space="preserve"> и ее расшифровки.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2.15. Оба родителя (законных представителя) несовершеннолетнего обучающегося уведомляются о приостановлении перевода обучающегося в письменном виде в тот же день. В уведомлении указывается срок, в течение которого родители (законные пред</w:t>
      </w:r>
      <w:r>
        <w:rPr>
          <w:rFonts w:ascii="Times New Roman" w:hAnsi="Times New Roman"/>
          <w:sz w:val="28"/>
          <w:szCs w:val="28"/>
        </w:rPr>
        <w:t xml:space="preserve">ставители) несовершеннолетнего обучающегося должны прийти к единому мнению по вопросу перевода обучающегося в параллельный класс. Уведомление о приостановлении перевода регистрируется соответствии с установленными в школе правилами делопроизводства. Копия </w:t>
      </w:r>
      <w:r>
        <w:rPr>
          <w:rFonts w:ascii="Times New Roman" w:hAnsi="Times New Roman"/>
          <w:sz w:val="28"/>
          <w:szCs w:val="28"/>
        </w:rPr>
        <w:t>уведомления хранится в личном деле обучающегося.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2.16. Факт ознакомления родителей (законных представителей) несовершеннолетнего обучающегося с уведомлением фиксируется на копии уведомления и заверяется личной подписью родителей (законных представителей).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отказе или уклонении родителей (законных представителей) несовершеннолетнего обучающегося от ознакомления с уведомлением ответственное должностное лицо канцелярии делает соответствующую отметку на копии уведомления о приостановлении перевода в параллел</w:t>
      </w:r>
      <w:r>
        <w:rPr>
          <w:rFonts w:ascii="Times New Roman" w:hAnsi="Times New Roman"/>
          <w:sz w:val="28"/>
          <w:szCs w:val="28"/>
        </w:rPr>
        <w:t>ьный класс. Отметка об отказе или уклонении родителей (законных представителей) от ознакомления с уведомлением должна содержать должность сделавшего ее лица, подпись, расшифровку подписи и дату.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2.17. Если в течение срока, указанного в уведомлении, родител</w:t>
      </w:r>
      <w:r>
        <w:rPr>
          <w:rFonts w:ascii="Times New Roman" w:hAnsi="Times New Roman"/>
          <w:sz w:val="28"/>
          <w:szCs w:val="28"/>
        </w:rPr>
        <w:t>и (законные представители) несовершеннолетнего обучающегося приняли решение о переводе в параллельный класс, на заявлении о переводе делается отметка о согласии второго родителя (законного представителя) на перевод обучающегося в параллельный класс с указа</w:t>
      </w:r>
      <w:r>
        <w:rPr>
          <w:rFonts w:ascii="Times New Roman" w:hAnsi="Times New Roman"/>
          <w:sz w:val="28"/>
          <w:szCs w:val="28"/>
        </w:rPr>
        <w:t>нием даты, подписи и расшифровки подписи второго родителя.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Издание приказа о переводе осуществляется в порядке, предусмотренном в пункте 2.6 настоящего Порядка.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2.18. Если в течение срока, указанного в уведомлении, родители (законные представители) несовер</w:t>
      </w:r>
      <w:r>
        <w:rPr>
          <w:rFonts w:ascii="Times New Roman" w:hAnsi="Times New Roman"/>
          <w:sz w:val="28"/>
          <w:szCs w:val="28"/>
        </w:rPr>
        <w:t>шеннолетнего обучающегося не приняли единого решения по его переводу в параллельный класс, директор Школы или уполномоченное им лицо вправе отказать в удовлетворении заявления на перевод обучающегося в параллельный класс. Отметка об отказе в переводе с ука</w:t>
      </w:r>
      <w:r>
        <w:rPr>
          <w:rFonts w:ascii="Times New Roman" w:hAnsi="Times New Roman"/>
          <w:sz w:val="28"/>
          <w:szCs w:val="28"/>
        </w:rPr>
        <w:t>занием основания для отказа в переводе, даты принятия решения об отказе, должности, подписи и ее расшифровки делается на заявлении о переводе.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2.19. Родители (законные представители) несовершеннолетнего обучающегося уведомляются об отказе в удовлетворении </w:t>
      </w:r>
      <w:r>
        <w:rPr>
          <w:rFonts w:ascii="Times New Roman" w:hAnsi="Times New Roman"/>
          <w:sz w:val="28"/>
          <w:szCs w:val="28"/>
        </w:rPr>
        <w:t>заявления о переводе обучающегося в параллельный класс в письменном виде в тот же день. Уведомление об отказе в переводе регистрируется соответствии с установленными в школе правилами делопроизводства. Копия уведомления хранится в личном деле обучающегося.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2.20. Факт ознакомления родителей (законных представителей) несовершеннолетнего обучающегося с уведомлением фиксируется на копии уведомления и заверяется личной подписью родителей (законных представителей).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отказе или уклонении родителей (законных пре</w:t>
      </w:r>
      <w:r>
        <w:rPr>
          <w:rFonts w:ascii="Times New Roman" w:hAnsi="Times New Roman"/>
          <w:sz w:val="28"/>
          <w:szCs w:val="28"/>
        </w:rPr>
        <w:t xml:space="preserve">дставителей) от ознакомления с уведомлением директор Школы или уполномоченное им лицо делает соответствующую отметку на копии уведомления. Отметка об отказе или уклонении родителей (законных представителей) несовершеннолетнего обучающегося от ознакомления </w:t>
      </w:r>
      <w:r>
        <w:rPr>
          <w:rFonts w:ascii="Times New Roman" w:hAnsi="Times New Roman"/>
          <w:sz w:val="28"/>
          <w:szCs w:val="28"/>
        </w:rPr>
        <w:t>с уведомлением должна содержать должность сделавшего ее лица, подпись, расшифровку подписи и дату.</w:t>
      </w:r>
      <w:bookmarkEnd w:id="2"/>
    </w:p>
    <w:p w:rsidR="00AB6D25" w:rsidRDefault="00AB6D25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B6D25" w:rsidRDefault="004E3CF1">
      <w:pPr>
        <w:widowControl w:val="0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Организация повторного обучения</w:t>
      </w:r>
    </w:p>
    <w:p w:rsidR="00AB6D25" w:rsidRDefault="00AB6D25">
      <w:pPr>
        <w:widowControl w:val="0"/>
        <w:spacing w:after="0" w:line="240" w:lineRule="auto"/>
        <w:ind w:left="720"/>
        <w:rPr>
          <w:rFonts w:ascii="Times New Roman" w:hAnsi="Times New Roman"/>
          <w:b/>
          <w:sz w:val="28"/>
          <w:szCs w:val="28"/>
        </w:rPr>
      </w:pP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5.1. Повторное обучение предоставляется обучающемуся по заявлению родителя (законного представителя). В заявлении указывают</w:t>
      </w:r>
      <w:r>
        <w:rPr>
          <w:rFonts w:ascii="Times New Roman" w:hAnsi="Times New Roman"/>
          <w:sz w:val="28"/>
          <w:szCs w:val="28"/>
        </w:rPr>
        <w:t>ся: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 фамилия, имя, отчество (при наличии) обучающегося;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 год рождения обучающегося;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 класс обучения;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г) перечень учебных предметов, курсов, дисциплин (модулей), по которым обучающийся имеет не ликвидированную в установленные сроки академическую </w:t>
      </w:r>
      <w:r>
        <w:rPr>
          <w:rFonts w:ascii="Times New Roman" w:hAnsi="Times New Roman"/>
          <w:sz w:val="28"/>
          <w:szCs w:val="28"/>
        </w:rPr>
        <w:t>задолженность.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5.2. Заявление о повторном обучении подается в канцелярию Школы.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5.3. Ответственное должностное лицо канцелярии принимает заявление о повторном обучении, которое регистрируется соответствии с установленными в школе правилами делопроизводства</w:t>
      </w:r>
      <w:r>
        <w:rPr>
          <w:rFonts w:ascii="Times New Roman" w:hAnsi="Times New Roman"/>
          <w:sz w:val="28"/>
          <w:szCs w:val="28"/>
        </w:rPr>
        <w:t xml:space="preserve"> и передается на рассмотрение директору Школы или уполномоченному им лицу в течение одного рабочего дня.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5.4. Директор Школы или уполномоченное им лицо издает приказ о повторном обучении обучающегося в течение пяти рабочих дней с даты регистрации </w:t>
      </w:r>
      <w:r>
        <w:rPr>
          <w:rFonts w:ascii="Times New Roman" w:hAnsi="Times New Roman"/>
          <w:sz w:val="28"/>
          <w:szCs w:val="28"/>
        </w:rPr>
        <w:t>заявления. В приказе указываются реквизиты решения педагогического Совета, которым рекомендовано повторное обучение, класс повторного обучения и дата, с которой обучающийся приступает к обучению в данном классе.</w:t>
      </w:r>
    </w:p>
    <w:p w:rsidR="00AB6D25" w:rsidRDefault="00AB6D25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B6D25" w:rsidRDefault="004E3CF1">
      <w:pPr>
        <w:widowControl w:val="0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Перевод на обучение по адаптированной образ</w:t>
      </w:r>
      <w:r>
        <w:rPr>
          <w:rFonts w:ascii="Times New Roman" w:hAnsi="Times New Roman"/>
          <w:b/>
          <w:sz w:val="28"/>
          <w:szCs w:val="28"/>
        </w:rPr>
        <w:t>овательной программе</w:t>
      </w:r>
    </w:p>
    <w:p w:rsidR="00AB6D25" w:rsidRDefault="00AB6D25">
      <w:pPr>
        <w:widowControl w:val="0"/>
        <w:spacing w:after="0" w:line="240" w:lineRule="auto"/>
        <w:ind w:left="720"/>
        <w:rPr>
          <w:rFonts w:ascii="Times New Roman" w:hAnsi="Times New Roman"/>
          <w:b/>
          <w:sz w:val="28"/>
          <w:szCs w:val="28"/>
        </w:rPr>
      </w:pP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6.1. Перевод на обучение по адаптированной образовательной программе осуществляется исключительно с согласия родителей (законных представителей) обучающегося на основании рекомендаций психолого-медико-педагогической комиссии (далее – </w:t>
      </w:r>
      <w:r>
        <w:rPr>
          <w:rFonts w:ascii="Times New Roman" w:hAnsi="Times New Roman"/>
          <w:sz w:val="28"/>
          <w:szCs w:val="28"/>
        </w:rPr>
        <w:t>ПМПК).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6.2. В заявлении родителей (законных представителей) указываются: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 фамилия, имя, отчество (при наличии) обучающегося;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 год рождения обучающегося;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 класс обучения;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 вид, уровень и (или) направленность адаптированной образовательной программы,</w:t>
      </w:r>
      <w:r>
        <w:rPr>
          <w:rFonts w:ascii="Times New Roman" w:hAnsi="Times New Roman"/>
          <w:sz w:val="28"/>
          <w:szCs w:val="28"/>
        </w:rPr>
        <w:t xml:space="preserve"> на которую заявлен перевод;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д) форма обучения;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е) язык обучения, родной язык из числа языков народов Российской Федерации, в том числе русского языка как родного языка, в пределах возможностей, предоставляемых Школой.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6.3. Заявление о переводе на обучение</w:t>
      </w:r>
      <w:r>
        <w:rPr>
          <w:rFonts w:ascii="Times New Roman" w:hAnsi="Times New Roman"/>
          <w:sz w:val="28"/>
          <w:szCs w:val="28"/>
        </w:rPr>
        <w:t xml:space="preserve"> по адаптированной образовательной программе вместе с рекомендациями ПМПК подается в канцелярию Школы.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6.4. Ответственное должностное лицо канцелярии принимает заявление о переводе на обучение по адаптированной образовательной программе, которое регистриру</w:t>
      </w:r>
      <w:r>
        <w:rPr>
          <w:rFonts w:ascii="Times New Roman" w:hAnsi="Times New Roman"/>
          <w:sz w:val="28"/>
          <w:szCs w:val="28"/>
        </w:rPr>
        <w:t>ется соответствии с установленными в школе правилами делопроизводства и передается на рассмотрение директору Школы или уполномоченному им лицу в течение одного рабочего дня.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6.5. Директор Школы или уполномоченное им лицо издает приказ о переводе обучающего</w:t>
      </w:r>
      <w:r>
        <w:rPr>
          <w:rFonts w:ascii="Times New Roman" w:hAnsi="Times New Roman"/>
          <w:sz w:val="28"/>
          <w:szCs w:val="28"/>
        </w:rPr>
        <w:t>ся в течение пяти рабочих дней с даты регистрации заявления. В приказе указываются реквизиты рекомендаций ПМПК, класс, реализующий выбранную адаптированную образовательную программу соответствующего вида, уровня и (или) направленности, и дата, с которой об</w:t>
      </w:r>
      <w:r>
        <w:rPr>
          <w:rFonts w:ascii="Times New Roman" w:hAnsi="Times New Roman"/>
          <w:sz w:val="28"/>
          <w:szCs w:val="28"/>
        </w:rPr>
        <w:t>учающийся приступает к обучению в данном классе.</w:t>
      </w:r>
    </w:p>
    <w:p w:rsidR="00AB6D25" w:rsidRDefault="00AB6D25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B6D25" w:rsidRDefault="004E3CF1">
      <w:pPr>
        <w:widowControl w:val="0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Перевод обучающегося в другую организацию</w:t>
      </w:r>
      <w:bookmarkStart w:id="3" w:name="_Hlk2368454"/>
      <w:r>
        <w:rPr>
          <w:rFonts w:ascii="Times New Roman" w:hAnsi="Times New Roman"/>
          <w:b/>
          <w:sz w:val="28"/>
          <w:szCs w:val="28"/>
        </w:rPr>
        <w:t xml:space="preserve">, осуществляющую образовательную деятельность </w:t>
      </w:r>
      <w:bookmarkEnd w:id="3"/>
      <w:r>
        <w:rPr>
          <w:rFonts w:ascii="Times New Roman" w:hAnsi="Times New Roman"/>
          <w:b/>
          <w:sz w:val="28"/>
          <w:szCs w:val="28"/>
        </w:rPr>
        <w:t>по образовательным программам начального общего, основного общего и среднего общего образования</w:t>
      </w:r>
    </w:p>
    <w:p w:rsidR="00AB6D25" w:rsidRDefault="00AB6D25">
      <w:pPr>
        <w:widowControl w:val="0"/>
        <w:spacing w:after="0" w:line="240" w:lineRule="auto"/>
        <w:ind w:left="720"/>
        <w:rPr>
          <w:rFonts w:ascii="Times New Roman" w:hAnsi="Times New Roman"/>
          <w:b/>
          <w:sz w:val="28"/>
          <w:szCs w:val="28"/>
        </w:rPr>
      </w:pP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7.1. Перевод обучающег</w:t>
      </w:r>
      <w:r>
        <w:rPr>
          <w:rFonts w:ascii="Times New Roman" w:hAnsi="Times New Roman"/>
          <w:sz w:val="28"/>
          <w:szCs w:val="28"/>
        </w:rPr>
        <w:t>ося (обучающихся) в другую организацию, осуществляющую образовательную деятельность по образовательным программам начального общего, основного общего и среднего общего образования, осуществляется в порядке и на условиях, предусмотренных законодательством Р</w:t>
      </w:r>
      <w:r>
        <w:rPr>
          <w:rFonts w:ascii="Times New Roman" w:hAnsi="Times New Roman"/>
          <w:sz w:val="28"/>
          <w:szCs w:val="28"/>
        </w:rPr>
        <w:t>оссийской Федерации: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 по инициативе совершеннолетнего обучающегося или родителей (законных представителей) несовершеннолетнего обучающегося;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 в случае прекращения деятельности Школы, аннулирования лицензии на осуществление образовательной деятельности;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– в случае приостановления действия лицензии Школы на осуществление образовательной деятельности, приостановления действия государственной аккредитации полностью или в отношении отдельных уровней образования.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7.2. Директор Школы или уполномоченное им лицо </w:t>
      </w:r>
      <w:r>
        <w:rPr>
          <w:rFonts w:ascii="Times New Roman" w:hAnsi="Times New Roman"/>
          <w:sz w:val="28"/>
          <w:szCs w:val="28"/>
        </w:rPr>
        <w:t>издает приказ об отчислении обучающегося в порядке перевода в принимающую образовательную организацию в порядке, предусмотренном законодательством Российской Федерации.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7.3. Письменные уведомления от принимающей организации о номере и дате распорядительног</w:t>
      </w:r>
      <w:r>
        <w:rPr>
          <w:rFonts w:ascii="Times New Roman" w:hAnsi="Times New Roman"/>
          <w:sz w:val="28"/>
          <w:szCs w:val="28"/>
        </w:rPr>
        <w:t>о акта о зачислении обучающегося, отчисленного в порядке перевода в принимающую организацию, регистрируются и хранятся в школе вместе с личными делами обучающихся в соответствии с установленными в школе правилами делопроизводства.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7.4. При переводе учащего</w:t>
      </w:r>
      <w:r>
        <w:rPr>
          <w:rFonts w:ascii="Times New Roman" w:hAnsi="Times New Roman"/>
          <w:sz w:val="28"/>
          <w:szCs w:val="28"/>
        </w:rPr>
        <w:t>ся из Школы родителям (законным представителям) выдаётся личное дело, документы, содержащие информацию об успеваемости обучающегося в текущем учебном году (выписка из классного журнала с текущими отметками и результатами промежуточной аттестации), заверенн</w:t>
      </w:r>
      <w:r>
        <w:rPr>
          <w:rFonts w:ascii="Times New Roman" w:hAnsi="Times New Roman"/>
          <w:sz w:val="28"/>
          <w:szCs w:val="28"/>
        </w:rPr>
        <w:t>ые печатью Школы и подписью директора или уполномоченного им лица.</w:t>
      </w:r>
    </w:p>
    <w:p w:rsidR="00AB6D25" w:rsidRDefault="004E3CF1">
      <w:pPr>
        <w:numPr>
          <w:ilvl w:val="1"/>
          <w:numId w:val="1"/>
        </w:numPr>
        <w:spacing w:after="0" w:line="256" w:lineRule="auto"/>
        <w:ind w:left="0"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При переводе учащегося в образовательное учреждение при</w:t>
      </w:r>
      <w:r>
        <w:rPr>
          <w:rFonts w:ascii="Times New Roman" w:hAnsi="Times New Roman"/>
          <w:sz w:val="28"/>
          <w:szCs w:val="28"/>
        </w:rPr>
        <w:t>ё</w:t>
      </w:r>
      <w:r>
        <w:rPr>
          <w:rFonts w:ascii="Times New Roman" w:hAnsi="Times New Roman"/>
          <w:sz w:val="28"/>
          <w:szCs w:val="28"/>
        </w:rPr>
        <w:t>м его осуществляется в соответствии с Правилами при</w:t>
      </w:r>
      <w:r>
        <w:rPr>
          <w:rFonts w:ascii="Times New Roman" w:hAnsi="Times New Roman"/>
          <w:sz w:val="28"/>
          <w:szCs w:val="28"/>
        </w:rPr>
        <w:t>ё</w:t>
      </w:r>
      <w:r>
        <w:rPr>
          <w:rFonts w:ascii="Times New Roman" w:hAnsi="Times New Roman"/>
          <w:sz w:val="28"/>
          <w:szCs w:val="28"/>
        </w:rPr>
        <w:t xml:space="preserve">ма в </w:t>
      </w:r>
      <w:r>
        <w:rPr>
          <w:rFonts w:ascii="Times New Roman" w:hAnsi="Times New Roman"/>
          <w:sz w:val="28"/>
          <w:szCs w:val="28"/>
        </w:rPr>
        <w:t>данной</w:t>
      </w:r>
      <w:r>
        <w:rPr>
          <w:rFonts w:ascii="Times New Roman" w:hAnsi="Times New Roman"/>
          <w:sz w:val="28"/>
          <w:szCs w:val="28"/>
        </w:rPr>
        <w:t xml:space="preserve"> ОО.</w:t>
      </w:r>
    </w:p>
    <w:p w:rsidR="00AB6D25" w:rsidRDefault="00AB6D25">
      <w:pPr>
        <w:spacing w:after="0" w:line="256" w:lineRule="auto"/>
        <w:jc w:val="both"/>
        <w:rPr>
          <w:rFonts w:ascii="Times New Roman" w:hAnsi="Times New Roman"/>
          <w:sz w:val="28"/>
          <w:szCs w:val="28"/>
        </w:rPr>
      </w:pPr>
    </w:p>
    <w:p w:rsidR="00AB6D25" w:rsidRDefault="004E3CF1">
      <w:pPr>
        <w:widowControl w:val="0"/>
        <w:numPr>
          <w:ilvl w:val="0"/>
          <w:numId w:val="1"/>
        </w:num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Отчисление из Школы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8.1. Прекращение образовательных отношений </w:t>
      </w:r>
      <w:r>
        <w:rPr>
          <w:rFonts w:ascii="Times New Roman" w:hAnsi="Times New Roman"/>
          <w:sz w:val="28"/>
          <w:szCs w:val="28"/>
        </w:rPr>
        <w:t>(отчисление обучающихся) возможно по основаниям, предусмотренным законодательством Российской Федерации: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 в связи с получением образования (завершением обучения);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 досрочно по основаниям, установленным законом.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8.2. При прекращении образовательных отно</w:t>
      </w:r>
      <w:r>
        <w:rPr>
          <w:rFonts w:ascii="Times New Roman" w:hAnsi="Times New Roman"/>
          <w:sz w:val="28"/>
          <w:szCs w:val="28"/>
        </w:rPr>
        <w:t>шений в связи с получением образования (завершением обучения) на основании результатов государственной итоговой аттестации и решения педагогического совета директор Школы или уполномоченное им лицо издает приказ об отчислении обучающегося и выдаче ему атте</w:t>
      </w:r>
      <w:r>
        <w:rPr>
          <w:rFonts w:ascii="Times New Roman" w:hAnsi="Times New Roman"/>
          <w:sz w:val="28"/>
          <w:szCs w:val="28"/>
        </w:rPr>
        <w:t>стата.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8.3. Досрочное прекращение образовательных отношений по инициативе совершеннолетнего обучающегося или родителя (законного представителя) несовершеннолетнего обучающегося в связи с изменением формы получения образования на обучение в форме семейного </w:t>
      </w:r>
      <w:r>
        <w:rPr>
          <w:rFonts w:ascii="Times New Roman" w:hAnsi="Times New Roman"/>
          <w:sz w:val="28"/>
          <w:szCs w:val="28"/>
        </w:rPr>
        <w:t>образования и самообразования с правом последующего прохождения промежуточной и государственной итоговой аттестации в школе осуществляется на основании заявления.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8.3.1. В заявлении указываются: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 фамилия, имя, отчество (при наличии) обучающегося;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б) год </w:t>
      </w:r>
      <w:r>
        <w:rPr>
          <w:rFonts w:ascii="Times New Roman" w:hAnsi="Times New Roman"/>
          <w:sz w:val="28"/>
          <w:szCs w:val="28"/>
        </w:rPr>
        <w:t>рождения обучающегося;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 класс обучения;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 дата отчисления в связи с изменением формы получения образования.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8.3.2. Заявление об изменении формы получения образования подается в канцелярию Школы.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8.3.3. Ответственное должностное лицо канцелярии принимает</w:t>
      </w:r>
      <w:r>
        <w:rPr>
          <w:rFonts w:ascii="Times New Roman" w:hAnsi="Times New Roman"/>
          <w:sz w:val="28"/>
          <w:szCs w:val="28"/>
        </w:rPr>
        <w:t xml:space="preserve"> заявление об изменении формы получения образования, если оно соответствует требованиям, установленным в пунктах 8.3, 8.3.1 настоящего порядка.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Принятое заявление регистрируется в соответствии с установленными в школе правилами делопроизводства и передаетс</w:t>
      </w:r>
      <w:r>
        <w:rPr>
          <w:rFonts w:ascii="Times New Roman" w:hAnsi="Times New Roman"/>
          <w:sz w:val="28"/>
          <w:szCs w:val="28"/>
        </w:rPr>
        <w:t>я на рассмотрение директору Школы или уполномоченному им лицу в течение одного рабочего дня.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8.3.4. Заявление об изменении формы получения образования рассматривается директором Школы или уполномоченным им лицом в течение пяти рабочих дней.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8.3.5. Директор</w:t>
      </w:r>
      <w:r>
        <w:rPr>
          <w:rFonts w:ascii="Times New Roman" w:hAnsi="Times New Roman"/>
          <w:sz w:val="28"/>
          <w:szCs w:val="28"/>
        </w:rPr>
        <w:t xml:space="preserve"> Школы или уполномоченное им лицо издает приказ об отчислении обучающегося в связи с изменением формы получения образования в течение одного рабочего дня с момента принятия решения об удовлетворении заявления. В приказе указывается дата отчисления.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8.3.6. </w:t>
      </w:r>
      <w:r>
        <w:rPr>
          <w:rFonts w:ascii="Times New Roman" w:hAnsi="Times New Roman"/>
          <w:sz w:val="28"/>
          <w:szCs w:val="28"/>
        </w:rPr>
        <w:t>Заявление об отчислении обучающегося в связи с изменением формы получения образования может быть отозвано заявителем или отчисление по нему может быть приостановлено в связи с несогласием другого родителя (законного представителя) несовершеннолетнего обуча</w:t>
      </w:r>
      <w:r>
        <w:rPr>
          <w:rFonts w:ascii="Times New Roman" w:hAnsi="Times New Roman"/>
          <w:sz w:val="28"/>
          <w:szCs w:val="28"/>
        </w:rPr>
        <w:t>ющегося в любой момент до издания приказа об отчислении.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8.3.7. Отзыв заявления оформляется в письменном виде, заверяется личной подписью лица, подававшего заявление на отчисление в связи с изменением формы получения образования и подается в канцелярию Шко</w:t>
      </w:r>
      <w:r>
        <w:rPr>
          <w:rFonts w:ascii="Times New Roman" w:hAnsi="Times New Roman"/>
          <w:sz w:val="28"/>
          <w:szCs w:val="28"/>
        </w:rPr>
        <w:t>лы.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8.3.8. Отзыв заявления регистрируется в соответствии с установленными в школе правилами делопроизводства. На отозванном заявлении об отчислении в связи с изменением формы получения образования проставляется отметка с указанием даты отзыва заявления. От</w:t>
      </w:r>
      <w:r>
        <w:rPr>
          <w:rFonts w:ascii="Times New Roman" w:hAnsi="Times New Roman"/>
          <w:sz w:val="28"/>
          <w:szCs w:val="28"/>
        </w:rPr>
        <w:t>зыв заявления об отчислении хранится в личном деле обучающегося.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8.3.9. В случае если родители (законные представители) несовершеннолетнего обучающегося не имеют единого решения по вопросу изменения формы получения образования обучающимся, директор Школы и</w:t>
      </w:r>
      <w:r>
        <w:rPr>
          <w:rFonts w:ascii="Times New Roman" w:hAnsi="Times New Roman"/>
          <w:sz w:val="28"/>
          <w:szCs w:val="28"/>
        </w:rPr>
        <w:t>ли уполномоченное им лицо вправе приостановить процедуру отчисления до получения согласия обоих родителей (законных представителей) несовершеннолетнего обучающегося, о чем на заявлении делается соответствующая отметка с указанием даты принятия решения о пр</w:t>
      </w:r>
      <w:r>
        <w:rPr>
          <w:rFonts w:ascii="Times New Roman" w:hAnsi="Times New Roman"/>
          <w:sz w:val="28"/>
          <w:szCs w:val="28"/>
        </w:rPr>
        <w:t>иостановлении отчисления, должности, подписи и ее расшифровки.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8.3.10. Оба родителя (законных представителя) несовершеннолетнего обучающегося уведомляются о приостановлении отчисления обучающегося в письменном виде в тот же день. В уведомлении указывается </w:t>
      </w:r>
      <w:r>
        <w:rPr>
          <w:rFonts w:ascii="Times New Roman" w:hAnsi="Times New Roman"/>
          <w:sz w:val="28"/>
          <w:szCs w:val="28"/>
        </w:rPr>
        <w:t>срок, в течение которого родители (законные представители) несовершеннолетнего обучающегося должны прийти к единому мнению по вопросу изменения обучающемуся формы получения образования на семейное образование (самообразование). Уведомление о приостановлени</w:t>
      </w:r>
      <w:r>
        <w:rPr>
          <w:rFonts w:ascii="Times New Roman" w:hAnsi="Times New Roman"/>
          <w:sz w:val="28"/>
          <w:szCs w:val="28"/>
        </w:rPr>
        <w:t>и отчисления регистрируется в соответствии с установленными в школе правилами делопроизводства. Копия уведомления хранится в личном деле обучающегося.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8.3.11. Факт ознакомления родителей (законных представителей) несовершеннолетнего обучающегося с уведомле</w:t>
      </w:r>
      <w:r>
        <w:rPr>
          <w:rFonts w:ascii="Times New Roman" w:hAnsi="Times New Roman"/>
          <w:sz w:val="28"/>
          <w:szCs w:val="28"/>
        </w:rPr>
        <w:t>нием фиксируется на копии уведомления и заверяется личной подписью родителей (законных представителей).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отказе или уклонении родителей (законных представителей) несовершеннолетнего обучающегося от ознакомления с уведомлением ответственное должностное л</w:t>
      </w:r>
      <w:r>
        <w:rPr>
          <w:rFonts w:ascii="Times New Roman" w:hAnsi="Times New Roman"/>
          <w:sz w:val="28"/>
          <w:szCs w:val="28"/>
        </w:rPr>
        <w:t>ицо канцелярии делает соответствующую отметку на копии уведомления о приостановлении отчисления в связи с изменением формы получения образования. Отметка об отказе или уклонении родителей (законных представителей) от ознакомления с уведомлением должна соде</w:t>
      </w:r>
      <w:r>
        <w:rPr>
          <w:rFonts w:ascii="Times New Roman" w:hAnsi="Times New Roman"/>
          <w:sz w:val="28"/>
          <w:szCs w:val="28"/>
        </w:rPr>
        <w:t>ржать должность сделавшего ее лица, подпись, расшифровку подписи и дату.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8.3.12. Если в течение срока, указанного в уведомлении, родители (законные представители) несовершеннолетнего обучающегося приняли решение об изменении формы получения обучающимся обр</w:t>
      </w:r>
      <w:r>
        <w:rPr>
          <w:rFonts w:ascii="Times New Roman" w:hAnsi="Times New Roman"/>
          <w:sz w:val="28"/>
          <w:szCs w:val="28"/>
        </w:rPr>
        <w:t>азования, на заявлении об отчислении делается отметка о согласии второго родителя (законного представителя) на отчисление в связи с изменением формы получения образования с указанием даты, подписи и расшифровки подписи второго родителя.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Издание приказа об </w:t>
      </w:r>
      <w:r>
        <w:rPr>
          <w:rFonts w:ascii="Times New Roman" w:hAnsi="Times New Roman"/>
          <w:sz w:val="28"/>
          <w:szCs w:val="28"/>
        </w:rPr>
        <w:t>отчислении осуществляется в порядке, предусмотренном в пункте 8.3.5 настоящего порядка.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8.3.13. Если в течение срока, указанного в уведомлении, родители (законные представители) несовершеннолетнего обучающегося не приняли единого решения вопросу изменения </w:t>
      </w:r>
      <w:r>
        <w:rPr>
          <w:rFonts w:ascii="Times New Roman" w:hAnsi="Times New Roman"/>
          <w:sz w:val="28"/>
          <w:szCs w:val="28"/>
        </w:rPr>
        <w:t>формы получения обучающимся образования, директор Школы или уполномоченное им лицо вправе отказать в удовлетворении заявления на отчисление. Отметка об отказе в отчислении в связи с изменением формы получения образования с указанием основания для отказа, д</w:t>
      </w:r>
      <w:r>
        <w:rPr>
          <w:rFonts w:ascii="Times New Roman" w:hAnsi="Times New Roman"/>
          <w:sz w:val="28"/>
          <w:szCs w:val="28"/>
        </w:rPr>
        <w:t>аты принятия решения об отказе, должности, подписи и ее расшифровки делается на заявлении об отчислении.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8.3.14. Родители (законные представители) несовершеннолетнего обучающегося уведомляются об отказе в удовлетворении заявления об отчислении обучающегося</w:t>
      </w:r>
      <w:r>
        <w:rPr>
          <w:rFonts w:ascii="Times New Roman" w:hAnsi="Times New Roman"/>
          <w:sz w:val="28"/>
          <w:szCs w:val="28"/>
        </w:rPr>
        <w:t xml:space="preserve"> в связи с изменением формы получения образования в письменном виде в тот же день. Уведомление об отказе в переводе регистрируется соответствии с установленными в школе правилами делопроизводства. Копия уведомления хранится в личном деле обучающегося.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8.3.</w:t>
      </w:r>
      <w:r>
        <w:rPr>
          <w:rFonts w:ascii="Times New Roman" w:hAnsi="Times New Roman"/>
          <w:sz w:val="28"/>
          <w:szCs w:val="28"/>
        </w:rPr>
        <w:t>15. Факт ознакомления родителей (законных представителей) несовершеннолетнего обучающегося с уведомлением фиксируется на копии уведомления и заверяется личной подписью родителей (законных представителей).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отказе или уклонении родителей (законных предст</w:t>
      </w:r>
      <w:r>
        <w:rPr>
          <w:rFonts w:ascii="Times New Roman" w:hAnsi="Times New Roman"/>
          <w:sz w:val="28"/>
          <w:szCs w:val="28"/>
        </w:rPr>
        <w:t>авителей) от ознакомления с уведомлением директор Школы или уполномоченное им лицо делает соответствующую отметку на копии уведомления. Отметка об отказе или уклонении родителей (законных представителей) несовершеннолетнего обучающегося от ознакомления с у</w:t>
      </w:r>
      <w:r>
        <w:rPr>
          <w:rFonts w:ascii="Times New Roman" w:hAnsi="Times New Roman"/>
          <w:sz w:val="28"/>
          <w:szCs w:val="28"/>
        </w:rPr>
        <w:t>ведомлением должна содержать должность сделавшего ее лица, подпись, расшифровку подписи и дату.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8.4.1. Досрочное прекращение образовательных отношений по инициативе Школы возможно в случае применения к обучающемуся, достигшему возраста 15 лет, отчисления к</w:t>
      </w:r>
      <w:r>
        <w:rPr>
          <w:rFonts w:ascii="Times New Roman" w:hAnsi="Times New Roman"/>
          <w:sz w:val="28"/>
          <w:szCs w:val="28"/>
        </w:rPr>
        <w:t>ак меры дисциплинарного взыскания.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Применение к обучающемуся отчисления как меры дисциплинарного взыскания осуществляется по основаниям, в порядке и на условиях, предусмотренных законодательством Российской Федерации.</w:t>
      </w:r>
      <w:bookmarkEnd w:id="0"/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8.4.2. Отчисление несовершеннолетних  </w:t>
      </w:r>
      <w:r>
        <w:rPr>
          <w:rFonts w:ascii="Times New Roman" w:hAnsi="Times New Roman"/>
          <w:sz w:val="28"/>
          <w:szCs w:val="28"/>
        </w:rPr>
        <w:t>учащихся, достигших возраста пятнадцати лет, из Школы как меры дисциплинарного взыскания допускается за неоднократное совершение дисциплинарных проступков: за неисполнение или нарушение Устава Школы, правил внутреннего распорядка и иных локальных нормативн</w:t>
      </w:r>
      <w:r>
        <w:rPr>
          <w:rFonts w:ascii="Times New Roman" w:hAnsi="Times New Roman"/>
          <w:sz w:val="28"/>
          <w:szCs w:val="28"/>
        </w:rPr>
        <w:t>ых актов по вопросам организации и осуществления образовательной деятельности.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8.4.3. Решение об отчислении несовершеннолетних учащихся, достигших возраста пятнадцати лет и не получивших основного общего образования, как мера дисциплинарного взыскания прин</w:t>
      </w:r>
      <w:r>
        <w:rPr>
          <w:rFonts w:ascii="Times New Roman" w:hAnsi="Times New Roman"/>
          <w:sz w:val="28"/>
          <w:szCs w:val="28"/>
        </w:rPr>
        <w:t>имается с учетом мнения их родителей (законных представителей) и с согласия Комиссии по делам несовершеннолетних и защите их прав. Решение об отчислении детей-сирот и детей, оставшихся без попечения родителей, принимается с согласия Комиссии по делам несов</w:t>
      </w:r>
      <w:r>
        <w:rPr>
          <w:rFonts w:ascii="Times New Roman" w:hAnsi="Times New Roman"/>
          <w:sz w:val="28"/>
          <w:szCs w:val="28"/>
        </w:rPr>
        <w:t>ершеннолетних и защите их прав и органа опеки и попечительства.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8.4.4.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Школа незамедлительно обязана проинформировать об отчислении несовершеннолетних учащихся в качестве меры дисциплинарного взыскания  и родители (законные представители) несовершеннолетни</w:t>
      </w:r>
      <w:r>
        <w:rPr>
          <w:rFonts w:ascii="Times New Roman" w:hAnsi="Times New Roman"/>
          <w:sz w:val="28"/>
          <w:szCs w:val="28"/>
        </w:rPr>
        <w:t>х учащихся, отчисленных из Школы, не позднее чем в месячный срок принимают меры, обеспечивающие получение несовершеннолетними учащимися общего образования.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8.4.5. Отчисление учащихся из Школы  оформляется приказом директора. 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8.4.6. Учащиеся, родители (зак</w:t>
      </w:r>
      <w:r>
        <w:rPr>
          <w:rFonts w:ascii="Times New Roman" w:hAnsi="Times New Roman"/>
          <w:sz w:val="28"/>
          <w:szCs w:val="28"/>
        </w:rPr>
        <w:t>онные представители) несовершеннолетних учащихся вправе обжаловать в Комиссии по урегулированию споров между участниками образовательных отношений меры дисциплинарного взыскания и их применения к учащимся.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8.4.7. Отчисление не применяется к учащимся с огра</w:t>
      </w:r>
      <w:r>
        <w:rPr>
          <w:rFonts w:ascii="Times New Roman" w:hAnsi="Times New Roman"/>
          <w:sz w:val="28"/>
          <w:szCs w:val="28"/>
        </w:rPr>
        <w:t>ниченными возможностями здоровья (с задержкой психического развития и различными формами умственной отсталости).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8.4.8. Не допускается отчисление учащихся во время их болезни, каникул.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8.4.9. Основанием для прекращения образовательных отношений является пр</w:t>
      </w:r>
      <w:r>
        <w:rPr>
          <w:rFonts w:ascii="Times New Roman" w:hAnsi="Times New Roman"/>
          <w:sz w:val="28"/>
          <w:szCs w:val="28"/>
        </w:rPr>
        <w:t>иказ директора Школы об отчислении учащегося из образовательной организации. Права и обязанности учащегося, предусмотренные законодательством об образовании и локальными нормативными актами Школы прекращаются с даты издания приказа об отчисления из Школы. </w:t>
      </w:r>
    </w:p>
    <w:p w:rsidR="00AB6D25" w:rsidRDefault="004E3CF1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8.5. При досрочном прекращении образовательных отношений Школа в трехдневный срок после издания приказа директора об отчислении учащегося выдает лицу, отчисленному из Школы, справку в соответствии с частью 12 ст.60 Федерального закона от 29.12.2012 № 273-</w:t>
      </w:r>
      <w:r>
        <w:rPr>
          <w:rFonts w:ascii="Times New Roman" w:hAnsi="Times New Roman"/>
          <w:sz w:val="28"/>
          <w:szCs w:val="28"/>
        </w:rPr>
        <w:t>ФЗ «Об образовании в Российской Федерации». </w:t>
      </w:r>
    </w:p>
    <w:p w:rsidR="00AB6D25" w:rsidRDefault="004E3CF1">
      <w:pPr>
        <w:autoSpaceDE w:val="0"/>
        <w:autoSpaceDN w:val="0"/>
        <w:adjustRightInd w:val="0"/>
        <w:spacing w:after="0" w:line="240" w:lineRule="atLeast"/>
        <w:ind w:firstLine="709"/>
        <w:jc w:val="both"/>
        <w:outlineLvl w:val="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 </w:t>
      </w:r>
      <w:r>
        <w:rPr>
          <w:rFonts w:ascii="Times New Roman" w:hAnsi="Times New Roman"/>
          <w:b/>
          <w:sz w:val="28"/>
          <w:szCs w:val="28"/>
        </w:rPr>
        <w:t>5. Восстановление обучающегося в ОО</w:t>
      </w:r>
    </w:p>
    <w:p w:rsidR="00AB6D25" w:rsidRDefault="004E3CF1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9.1. Восстановление обучающегося в ОО, если он досрочно прекратил образовательные отношения по своей инициативе и (или) инициативе родителей (законных представителей), проводится в соответствии с Правилами приема в ОО. </w:t>
      </w:r>
    </w:p>
    <w:p w:rsidR="00AB6D25" w:rsidRDefault="004E3CF1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9.2. Право на восстановление в ОО им</w:t>
      </w:r>
      <w:r>
        <w:rPr>
          <w:rFonts w:ascii="Times New Roman" w:hAnsi="Times New Roman"/>
          <w:sz w:val="28"/>
          <w:szCs w:val="28"/>
        </w:rPr>
        <w:t xml:space="preserve">еют лица, не достигшие возраста 18 лет, а также обучающиеся по образовательным программам начального общего, основного общего и среднего общего образования в форме </w:t>
      </w:r>
      <w:r>
        <w:rPr>
          <w:rStyle w:val="docsearchterm"/>
          <w:rFonts w:ascii="Times New Roman" w:hAnsi="Times New Roman"/>
          <w:sz w:val="28"/>
          <w:szCs w:val="28"/>
        </w:rPr>
        <w:t>семейного образования или самообразования</w:t>
      </w:r>
      <w:r>
        <w:rPr>
          <w:rFonts w:ascii="Times New Roman" w:hAnsi="Times New Roman"/>
          <w:sz w:val="28"/>
          <w:szCs w:val="28"/>
        </w:rPr>
        <w:t>, не ликвидировавшие в установленные сроки академич</w:t>
      </w:r>
      <w:r>
        <w:rPr>
          <w:rFonts w:ascii="Times New Roman" w:hAnsi="Times New Roman"/>
          <w:sz w:val="28"/>
          <w:szCs w:val="28"/>
        </w:rPr>
        <w:t xml:space="preserve">еской задолженности. </w:t>
      </w:r>
    </w:p>
    <w:p w:rsidR="00AB6D25" w:rsidRDefault="004E3CF1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9.3. Восстановление лиц в число обучающихся ОО осуществляется только при наличии свободных мест.</w:t>
      </w:r>
    </w:p>
    <w:p w:rsidR="00AB6D25" w:rsidRDefault="004E3CF1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9.4. При восстановлении обучающегося по образовательным программам начального общего, основного общего и среднего общего образования в форме </w:t>
      </w:r>
      <w:r>
        <w:rPr>
          <w:rStyle w:val="docsearchterm"/>
          <w:rFonts w:ascii="Times New Roman" w:hAnsi="Times New Roman"/>
          <w:sz w:val="28"/>
          <w:szCs w:val="28"/>
        </w:rPr>
        <w:t>семейного образования или самообразования</w:t>
      </w:r>
      <w:r>
        <w:rPr>
          <w:rFonts w:ascii="Times New Roman" w:hAnsi="Times New Roman"/>
          <w:sz w:val="28"/>
          <w:szCs w:val="28"/>
        </w:rPr>
        <w:t>, не ликвидировавшего в установленные сроки академической задолженности, О</w:t>
      </w:r>
      <w:r>
        <w:rPr>
          <w:rFonts w:ascii="Times New Roman" w:hAnsi="Times New Roman"/>
          <w:sz w:val="28"/>
          <w:szCs w:val="28"/>
        </w:rPr>
        <w:t xml:space="preserve">О проводит определение уровня образования обучающегося для зачисления в конкретный класс. </w:t>
      </w:r>
    </w:p>
    <w:p w:rsidR="00AB6D25" w:rsidRDefault="004E3CF1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9.5. Восстановление обучающегося производится на основании личного заявления обучающего и (или) родителей (законных представителей) несовершеннолетнего обучающегося.</w:t>
      </w:r>
    </w:p>
    <w:p w:rsidR="00AB6D25" w:rsidRDefault="004E3CF1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9.6. Решение о восстановлении обучающегося утверждается приказом руководителя ОО. </w:t>
      </w:r>
    </w:p>
    <w:p w:rsidR="00AB6D25" w:rsidRDefault="004E3CF1">
      <w:pPr>
        <w:autoSpaceDE w:val="0"/>
        <w:autoSpaceDN w:val="0"/>
        <w:adjustRightInd w:val="0"/>
        <w:spacing w:after="0" w:line="240" w:lineRule="atLeast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9.7. При восстановлении в ОО обучающемуся устанавливается порядок и сроки ликвидации академической задолженности (</w:t>
      </w:r>
      <w:r>
        <w:rPr>
          <w:rFonts w:ascii="Times New Roman" w:hAnsi="Times New Roman"/>
          <w:i/>
          <w:sz w:val="28"/>
          <w:szCs w:val="28"/>
        </w:rPr>
        <w:t>при ее наличии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AB6D25" w:rsidRDefault="00AB6D25">
      <w:pPr>
        <w:widowControl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sectPr w:rsidR="00AB6D25" w:rsidSect="00035E2E">
      <w:headerReference w:type="default" r:id="rId11"/>
      <w:footerReference w:type="default" r:id="rId12"/>
      <w:pgSz w:w="11905" w:h="16838"/>
      <w:pgMar w:top="0" w:right="851" w:bottom="1134" w:left="1134" w:header="0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3CF1" w:rsidRDefault="004E3CF1">
      <w:pPr>
        <w:spacing w:after="0" w:line="240" w:lineRule="auto"/>
      </w:pPr>
      <w:r>
        <w:separator/>
      </w:r>
    </w:p>
  </w:endnote>
  <w:endnote w:type="continuationSeparator" w:id="0">
    <w:p w:rsidR="004E3CF1" w:rsidRDefault="004E3C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6D25" w:rsidRDefault="004E3CF1">
    <w:pPr>
      <w:pStyle w:val="ad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B05C3ED" wp14:editId="573A5155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Надпись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</a:ln>
                    </wps:spPr>
                    <wps:txbx>
                      <w:txbxContent>
                        <w:p w:rsidR="00AB6D25" w:rsidRDefault="004E3CF1">
                          <w:pPr>
                            <w:pStyle w:val="ad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Надпись 1" o:spid="_x0000_s1026" type="#_x0000_t202" style="position:absolute;margin-left:92.8pt;margin-top:0;width:2in;height:2in;z-index:251658240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" filled="f" stroked="f">
              <v:textbox style="mso-fit-shape-to-text:t" inset="0,0,0,0">
                <w:txbxContent>
                  <w:p w:rsidR="00AB6D25" w:rsidRDefault="004E3CF1">
                    <w:pPr>
                      <w:pStyle w:val="ad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3CF1" w:rsidRDefault="004E3CF1">
      <w:pPr>
        <w:spacing w:after="0" w:line="240" w:lineRule="auto"/>
      </w:pPr>
      <w:r>
        <w:separator/>
      </w:r>
    </w:p>
  </w:footnote>
  <w:footnote w:type="continuationSeparator" w:id="0">
    <w:p w:rsidR="004E3CF1" w:rsidRDefault="004E3C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6D25" w:rsidRDefault="00AB6D25">
    <w:pPr>
      <w:pStyle w:val="ab"/>
      <w:jc w:val="right"/>
      <w:rPr>
        <w:i/>
        <w:sz w:val="20"/>
      </w:rPr>
    </w:pPr>
  </w:p>
  <w:p w:rsidR="00AB6D25" w:rsidRDefault="004E3CF1">
    <w:pPr>
      <w:pStyle w:val="ab"/>
      <w:jc w:val="center"/>
    </w:pPr>
    <w:r>
      <w:t>Федеральное</w:t>
    </w:r>
    <w:r>
      <w:t xml:space="preserve"> государственное казённое о</w:t>
    </w:r>
    <w:r>
      <w:t>бщеобразовательное учреждение</w:t>
    </w:r>
  </w:p>
  <w:p w:rsidR="00AB6D25" w:rsidRDefault="004E3CF1">
    <w:pPr>
      <w:pStyle w:val="ab"/>
      <w:jc w:val="center"/>
    </w:pPr>
    <w:r>
      <w:t>«Средняя общеобразовательная школа № 10»</w:t>
    </w:r>
  </w:p>
  <w:p w:rsidR="00AB6D25" w:rsidRDefault="00AB6D25">
    <w:pPr>
      <w:pStyle w:val="ab"/>
      <w:rPr>
        <w:rFonts w:ascii="Times New Roman" w:hAnsi="Times New Roman"/>
        <w:i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DB1B9D30"/>
    <w:multiLevelType w:val="multilevel"/>
    <w:tmpl w:val="DB1B9D30"/>
    <w:lvl w:ilvl="0">
      <w:start w:val="1"/>
      <w:numFmt w:val="decimal"/>
      <w:lvlText w:val="%1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left" w:pos="312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left" w:pos="312"/>
        </w:tabs>
        <w:ind w:left="0" w:firstLine="0"/>
      </w:pPr>
      <w:rPr>
        <w:rFonts w:hint="default"/>
      </w:rPr>
    </w:lvl>
  </w:abstractNum>
  <w:abstractNum w:abstractNumId="1">
    <w:nsid w:val="5A901958"/>
    <w:multiLevelType w:val="multilevel"/>
    <w:tmpl w:val="5A9019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savePreviewPicture/>
  <w:ignoreMixedContent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1C53"/>
    <w:rsid w:val="00002188"/>
    <w:rsid w:val="00004D87"/>
    <w:rsid w:val="000068F9"/>
    <w:rsid w:val="00011D89"/>
    <w:rsid w:val="000135C5"/>
    <w:rsid w:val="00013DDA"/>
    <w:rsid w:val="00016ACB"/>
    <w:rsid w:val="00035E2E"/>
    <w:rsid w:val="00042AA6"/>
    <w:rsid w:val="0004697C"/>
    <w:rsid w:val="00063C42"/>
    <w:rsid w:val="00071481"/>
    <w:rsid w:val="000738A6"/>
    <w:rsid w:val="000741CF"/>
    <w:rsid w:val="00076477"/>
    <w:rsid w:val="00081345"/>
    <w:rsid w:val="00082A40"/>
    <w:rsid w:val="00084954"/>
    <w:rsid w:val="000B481F"/>
    <w:rsid w:val="000B4D97"/>
    <w:rsid w:val="000D5AF0"/>
    <w:rsid w:val="000D5B3F"/>
    <w:rsid w:val="000E0D86"/>
    <w:rsid w:val="000E32FD"/>
    <w:rsid w:val="000E5B38"/>
    <w:rsid w:val="000E6039"/>
    <w:rsid w:val="000F5AED"/>
    <w:rsid w:val="001002FA"/>
    <w:rsid w:val="001059BF"/>
    <w:rsid w:val="001076CB"/>
    <w:rsid w:val="0011441F"/>
    <w:rsid w:val="00120B9B"/>
    <w:rsid w:val="0013044F"/>
    <w:rsid w:val="0015116B"/>
    <w:rsid w:val="00152399"/>
    <w:rsid w:val="001529E2"/>
    <w:rsid w:val="001662CE"/>
    <w:rsid w:val="00185578"/>
    <w:rsid w:val="0019351A"/>
    <w:rsid w:val="001965F8"/>
    <w:rsid w:val="001A520D"/>
    <w:rsid w:val="001A7599"/>
    <w:rsid w:val="001B12D0"/>
    <w:rsid w:val="001B6ED1"/>
    <w:rsid w:val="001C222A"/>
    <w:rsid w:val="001C75A0"/>
    <w:rsid w:val="001D4943"/>
    <w:rsid w:val="001F46E0"/>
    <w:rsid w:val="001F5865"/>
    <w:rsid w:val="00203756"/>
    <w:rsid w:val="00205AF1"/>
    <w:rsid w:val="00214CEB"/>
    <w:rsid w:val="00216A04"/>
    <w:rsid w:val="0022046A"/>
    <w:rsid w:val="00223F53"/>
    <w:rsid w:val="002402D0"/>
    <w:rsid w:val="002404F2"/>
    <w:rsid w:val="00254F13"/>
    <w:rsid w:val="00257FD6"/>
    <w:rsid w:val="00263365"/>
    <w:rsid w:val="0027093D"/>
    <w:rsid w:val="00270CF7"/>
    <w:rsid w:val="002746AE"/>
    <w:rsid w:val="00275F6A"/>
    <w:rsid w:val="002767A3"/>
    <w:rsid w:val="002810F8"/>
    <w:rsid w:val="002A3580"/>
    <w:rsid w:val="002A47E8"/>
    <w:rsid w:val="002A6B7F"/>
    <w:rsid w:val="002A79AE"/>
    <w:rsid w:val="002B3CD1"/>
    <w:rsid w:val="002C4C40"/>
    <w:rsid w:val="002D271C"/>
    <w:rsid w:val="002D7602"/>
    <w:rsid w:val="002E1413"/>
    <w:rsid w:val="002F0CF8"/>
    <w:rsid w:val="002F51DB"/>
    <w:rsid w:val="002F5635"/>
    <w:rsid w:val="002F7648"/>
    <w:rsid w:val="00304667"/>
    <w:rsid w:val="00307D72"/>
    <w:rsid w:val="00312E00"/>
    <w:rsid w:val="00363FEB"/>
    <w:rsid w:val="0036402F"/>
    <w:rsid w:val="00364967"/>
    <w:rsid w:val="00366FD2"/>
    <w:rsid w:val="003871DE"/>
    <w:rsid w:val="00396E84"/>
    <w:rsid w:val="003A20C7"/>
    <w:rsid w:val="003A5A65"/>
    <w:rsid w:val="003A614B"/>
    <w:rsid w:val="003C2680"/>
    <w:rsid w:val="003C3759"/>
    <w:rsid w:val="003C5CFA"/>
    <w:rsid w:val="004033D7"/>
    <w:rsid w:val="00405567"/>
    <w:rsid w:val="00405615"/>
    <w:rsid w:val="0040658B"/>
    <w:rsid w:val="004072D3"/>
    <w:rsid w:val="00417E35"/>
    <w:rsid w:val="0042766B"/>
    <w:rsid w:val="00435495"/>
    <w:rsid w:val="00450FD0"/>
    <w:rsid w:val="00463B6A"/>
    <w:rsid w:val="004657E2"/>
    <w:rsid w:val="00465D51"/>
    <w:rsid w:val="0046769E"/>
    <w:rsid w:val="00473DB0"/>
    <w:rsid w:val="00475830"/>
    <w:rsid w:val="00475923"/>
    <w:rsid w:val="00477D2B"/>
    <w:rsid w:val="004807B4"/>
    <w:rsid w:val="00480969"/>
    <w:rsid w:val="004851E6"/>
    <w:rsid w:val="004A0A26"/>
    <w:rsid w:val="004A30C8"/>
    <w:rsid w:val="004B2434"/>
    <w:rsid w:val="004B2A9B"/>
    <w:rsid w:val="004C45A3"/>
    <w:rsid w:val="004C4BC3"/>
    <w:rsid w:val="004D30C5"/>
    <w:rsid w:val="004D345F"/>
    <w:rsid w:val="004E3CF1"/>
    <w:rsid w:val="00501293"/>
    <w:rsid w:val="005059AF"/>
    <w:rsid w:val="00506994"/>
    <w:rsid w:val="00507E8D"/>
    <w:rsid w:val="005104DA"/>
    <w:rsid w:val="005237AF"/>
    <w:rsid w:val="005373C7"/>
    <w:rsid w:val="00547EA5"/>
    <w:rsid w:val="005578AB"/>
    <w:rsid w:val="0057357F"/>
    <w:rsid w:val="005A5C97"/>
    <w:rsid w:val="005A67EB"/>
    <w:rsid w:val="005B2F77"/>
    <w:rsid w:val="005C41D1"/>
    <w:rsid w:val="005C7CF5"/>
    <w:rsid w:val="005D1B48"/>
    <w:rsid w:val="005D26AE"/>
    <w:rsid w:val="005E26D9"/>
    <w:rsid w:val="005E5FCE"/>
    <w:rsid w:val="005F30A6"/>
    <w:rsid w:val="005F7605"/>
    <w:rsid w:val="00602345"/>
    <w:rsid w:val="006248E7"/>
    <w:rsid w:val="006358C0"/>
    <w:rsid w:val="00651231"/>
    <w:rsid w:val="00673B89"/>
    <w:rsid w:val="00692CF3"/>
    <w:rsid w:val="0069374C"/>
    <w:rsid w:val="00693C63"/>
    <w:rsid w:val="006A1786"/>
    <w:rsid w:val="006B2EBC"/>
    <w:rsid w:val="006C2C08"/>
    <w:rsid w:val="006C5500"/>
    <w:rsid w:val="006C5760"/>
    <w:rsid w:val="006D7FD5"/>
    <w:rsid w:val="006E133B"/>
    <w:rsid w:val="006E2B15"/>
    <w:rsid w:val="006E64DB"/>
    <w:rsid w:val="006F02C5"/>
    <w:rsid w:val="006F5A32"/>
    <w:rsid w:val="00702C24"/>
    <w:rsid w:val="007049BD"/>
    <w:rsid w:val="0070702F"/>
    <w:rsid w:val="007178B9"/>
    <w:rsid w:val="0072179B"/>
    <w:rsid w:val="00723960"/>
    <w:rsid w:val="00724022"/>
    <w:rsid w:val="0072702F"/>
    <w:rsid w:val="007348C2"/>
    <w:rsid w:val="007507A7"/>
    <w:rsid w:val="00753168"/>
    <w:rsid w:val="00776012"/>
    <w:rsid w:val="007906DA"/>
    <w:rsid w:val="0079406C"/>
    <w:rsid w:val="00797396"/>
    <w:rsid w:val="007A5622"/>
    <w:rsid w:val="007B2E16"/>
    <w:rsid w:val="007B32D2"/>
    <w:rsid w:val="007B6F79"/>
    <w:rsid w:val="007D475D"/>
    <w:rsid w:val="007E1C9A"/>
    <w:rsid w:val="007E4850"/>
    <w:rsid w:val="007E655E"/>
    <w:rsid w:val="007F31B2"/>
    <w:rsid w:val="008024D4"/>
    <w:rsid w:val="00813257"/>
    <w:rsid w:val="00816FFC"/>
    <w:rsid w:val="008202A4"/>
    <w:rsid w:val="008350EF"/>
    <w:rsid w:val="008356E4"/>
    <w:rsid w:val="00837F91"/>
    <w:rsid w:val="008408B9"/>
    <w:rsid w:val="00843A02"/>
    <w:rsid w:val="008477FF"/>
    <w:rsid w:val="008544DB"/>
    <w:rsid w:val="00855836"/>
    <w:rsid w:val="008655FE"/>
    <w:rsid w:val="00866865"/>
    <w:rsid w:val="008704D5"/>
    <w:rsid w:val="00892F76"/>
    <w:rsid w:val="00894499"/>
    <w:rsid w:val="00894595"/>
    <w:rsid w:val="00896197"/>
    <w:rsid w:val="008A3D91"/>
    <w:rsid w:val="008A5882"/>
    <w:rsid w:val="008B1585"/>
    <w:rsid w:val="008B6612"/>
    <w:rsid w:val="008C2526"/>
    <w:rsid w:val="008E5E5B"/>
    <w:rsid w:val="008F0854"/>
    <w:rsid w:val="008F0A70"/>
    <w:rsid w:val="008F45F8"/>
    <w:rsid w:val="0090009D"/>
    <w:rsid w:val="00903341"/>
    <w:rsid w:val="00904898"/>
    <w:rsid w:val="0090500E"/>
    <w:rsid w:val="00910140"/>
    <w:rsid w:val="00917B9A"/>
    <w:rsid w:val="009233FF"/>
    <w:rsid w:val="00940863"/>
    <w:rsid w:val="00945C69"/>
    <w:rsid w:val="009511DB"/>
    <w:rsid w:val="0095168E"/>
    <w:rsid w:val="00954278"/>
    <w:rsid w:val="00981A34"/>
    <w:rsid w:val="00985B31"/>
    <w:rsid w:val="009862CA"/>
    <w:rsid w:val="009902EB"/>
    <w:rsid w:val="00991372"/>
    <w:rsid w:val="00993D25"/>
    <w:rsid w:val="009A0224"/>
    <w:rsid w:val="009A1B9E"/>
    <w:rsid w:val="009A7D35"/>
    <w:rsid w:val="009B2CB5"/>
    <w:rsid w:val="009B7695"/>
    <w:rsid w:val="009B7B0F"/>
    <w:rsid w:val="009C5A67"/>
    <w:rsid w:val="009F1477"/>
    <w:rsid w:val="00A05C7C"/>
    <w:rsid w:val="00A156E0"/>
    <w:rsid w:val="00A31E63"/>
    <w:rsid w:val="00A40F85"/>
    <w:rsid w:val="00A46C67"/>
    <w:rsid w:val="00A473F3"/>
    <w:rsid w:val="00A51B02"/>
    <w:rsid w:val="00A57025"/>
    <w:rsid w:val="00A60F6F"/>
    <w:rsid w:val="00A64A88"/>
    <w:rsid w:val="00A72131"/>
    <w:rsid w:val="00A727DA"/>
    <w:rsid w:val="00A83311"/>
    <w:rsid w:val="00A858F4"/>
    <w:rsid w:val="00A90611"/>
    <w:rsid w:val="00A91747"/>
    <w:rsid w:val="00A97333"/>
    <w:rsid w:val="00AA11E8"/>
    <w:rsid w:val="00AA751E"/>
    <w:rsid w:val="00AA78F8"/>
    <w:rsid w:val="00AB6D25"/>
    <w:rsid w:val="00AC24A9"/>
    <w:rsid w:val="00AC291E"/>
    <w:rsid w:val="00AC6F68"/>
    <w:rsid w:val="00AD7FA5"/>
    <w:rsid w:val="00AE04F9"/>
    <w:rsid w:val="00AE21C6"/>
    <w:rsid w:val="00AE70EB"/>
    <w:rsid w:val="00AF2B20"/>
    <w:rsid w:val="00B056DB"/>
    <w:rsid w:val="00B201F7"/>
    <w:rsid w:val="00B20F8B"/>
    <w:rsid w:val="00B31751"/>
    <w:rsid w:val="00B36CB8"/>
    <w:rsid w:val="00B525AE"/>
    <w:rsid w:val="00B61780"/>
    <w:rsid w:val="00B648BD"/>
    <w:rsid w:val="00B70435"/>
    <w:rsid w:val="00B71263"/>
    <w:rsid w:val="00B95920"/>
    <w:rsid w:val="00B96E2C"/>
    <w:rsid w:val="00BB1C53"/>
    <w:rsid w:val="00BC5EB1"/>
    <w:rsid w:val="00BD6A16"/>
    <w:rsid w:val="00BE1582"/>
    <w:rsid w:val="00BE4F27"/>
    <w:rsid w:val="00BF4362"/>
    <w:rsid w:val="00C06E34"/>
    <w:rsid w:val="00C1215A"/>
    <w:rsid w:val="00C13734"/>
    <w:rsid w:val="00C200B3"/>
    <w:rsid w:val="00C215CA"/>
    <w:rsid w:val="00C57970"/>
    <w:rsid w:val="00C6652A"/>
    <w:rsid w:val="00C70EA9"/>
    <w:rsid w:val="00C73836"/>
    <w:rsid w:val="00C85486"/>
    <w:rsid w:val="00CA21FF"/>
    <w:rsid w:val="00CC318B"/>
    <w:rsid w:val="00CC62DA"/>
    <w:rsid w:val="00CD18A7"/>
    <w:rsid w:val="00CD44CA"/>
    <w:rsid w:val="00CE134E"/>
    <w:rsid w:val="00CF36E9"/>
    <w:rsid w:val="00CF3A0C"/>
    <w:rsid w:val="00D11F27"/>
    <w:rsid w:val="00D13072"/>
    <w:rsid w:val="00D16799"/>
    <w:rsid w:val="00D1702F"/>
    <w:rsid w:val="00D317F5"/>
    <w:rsid w:val="00D3392D"/>
    <w:rsid w:val="00D53139"/>
    <w:rsid w:val="00D5635E"/>
    <w:rsid w:val="00D60284"/>
    <w:rsid w:val="00D607D3"/>
    <w:rsid w:val="00D60BC1"/>
    <w:rsid w:val="00D63BC3"/>
    <w:rsid w:val="00D749A5"/>
    <w:rsid w:val="00D77426"/>
    <w:rsid w:val="00D978CC"/>
    <w:rsid w:val="00DA568C"/>
    <w:rsid w:val="00DB4948"/>
    <w:rsid w:val="00DC0AF6"/>
    <w:rsid w:val="00DD1EA3"/>
    <w:rsid w:val="00DD5F55"/>
    <w:rsid w:val="00DD60C1"/>
    <w:rsid w:val="00DD63B3"/>
    <w:rsid w:val="00DF4E25"/>
    <w:rsid w:val="00E00E6E"/>
    <w:rsid w:val="00E06D04"/>
    <w:rsid w:val="00E22FFD"/>
    <w:rsid w:val="00E24AB8"/>
    <w:rsid w:val="00E26418"/>
    <w:rsid w:val="00E26ECF"/>
    <w:rsid w:val="00E42F72"/>
    <w:rsid w:val="00E60D7E"/>
    <w:rsid w:val="00E6605C"/>
    <w:rsid w:val="00E674AA"/>
    <w:rsid w:val="00E94115"/>
    <w:rsid w:val="00EA42EF"/>
    <w:rsid w:val="00EB3E8D"/>
    <w:rsid w:val="00ED55B5"/>
    <w:rsid w:val="00ED7F73"/>
    <w:rsid w:val="00EE1DDB"/>
    <w:rsid w:val="00EE3274"/>
    <w:rsid w:val="00EF6329"/>
    <w:rsid w:val="00F02D2B"/>
    <w:rsid w:val="00F0604B"/>
    <w:rsid w:val="00F17446"/>
    <w:rsid w:val="00F30005"/>
    <w:rsid w:val="00F31A40"/>
    <w:rsid w:val="00F424C7"/>
    <w:rsid w:val="00F429AB"/>
    <w:rsid w:val="00F63636"/>
    <w:rsid w:val="00F7006A"/>
    <w:rsid w:val="00F728E7"/>
    <w:rsid w:val="00FA6CFC"/>
    <w:rsid w:val="00FB57C2"/>
    <w:rsid w:val="00FC2B6C"/>
    <w:rsid w:val="00FC2C3C"/>
    <w:rsid w:val="00FC6672"/>
    <w:rsid w:val="00FD7BC5"/>
    <w:rsid w:val="00FE003B"/>
    <w:rsid w:val="00FE5828"/>
    <w:rsid w:val="00FF7CD1"/>
    <w:rsid w:val="3E462516"/>
    <w:rsid w:val="49A1172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common"/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semiHidden="0" w:unhideWhenUsed="0"/>
    <w:lsdException w:name="header" w:semiHidden="0"/>
    <w:lsdException w:name="footer" w:semiHidden="0"/>
    <w:lsdException w:name="caption" w:uiPriority="35" w:qFormat="1"/>
    <w:lsdException w:name="footnote reference" w:semiHidden="0" w:unhideWhenUsed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/>
    <w:lsdException w:name="Strong" w:semiHidden="0" w:uiPriority="0" w:unhideWhenUsed="0" w:qFormat="1"/>
    <w:lsdException w:name="Emphasis" w:semiHidden="0" w:uiPriority="20" w:unhideWhenUsed="0" w:qFormat="1"/>
    <w:lsdException w:name="Normal (Web)" w:semiHidden="0" w:uiPriority="0" w:unhideWhenUsed="0"/>
    <w:lsdException w:name="Table Grid" w:semiHidden="0" w:uiPriority="39" w:unhideWhenUsed="0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Times New Roman"/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/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Pr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Pr>
      <w:b/>
      <w:bCs/>
    </w:rPr>
  </w:style>
  <w:style w:type="paragraph" w:styleId="a9">
    <w:name w:val="footnote text"/>
    <w:basedOn w:val="a"/>
    <w:link w:val="aa"/>
    <w:uiPriority w:val="99"/>
    <w:rPr>
      <w:rFonts w:eastAsia="Times New Roman"/>
      <w:sz w:val="20"/>
      <w:szCs w:val="20"/>
    </w:rPr>
  </w:style>
  <w:style w:type="paragraph" w:styleId="ab">
    <w:name w:val="header"/>
    <w:basedOn w:val="a"/>
    <w:link w:val="ac"/>
    <w:uiPriority w:val="99"/>
    <w:unhideWhenUsed/>
    <w:pPr>
      <w:tabs>
        <w:tab w:val="center" w:pos="4677"/>
        <w:tab w:val="right" w:pos="9355"/>
      </w:tabs>
    </w:pPr>
  </w:style>
  <w:style w:type="paragraph" w:styleId="ad">
    <w:name w:val="footer"/>
    <w:basedOn w:val="a"/>
    <w:link w:val="ae"/>
    <w:uiPriority w:val="99"/>
    <w:unhideWhenUsed/>
    <w:pPr>
      <w:tabs>
        <w:tab w:val="center" w:pos="4677"/>
        <w:tab w:val="right" w:pos="9355"/>
      </w:tabs>
    </w:pPr>
  </w:style>
  <w:style w:type="paragraph" w:styleId="af">
    <w:name w:val="Normal (Web)"/>
    <w:basedOn w:val="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0">
    <w:name w:val="FollowedHyperlink"/>
    <w:uiPriority w:val="99"/>
    <w:semiHidden/>
    <w:unhideWhenUsed/>
    <w:rPr>
      <w:color w:val="800080"/>
      <w:u w:val="single"/>
    </w:rPr>
  </w:style>
  <w:style w:type="character" w:styleId="af1">
    <w:name w:val="footnote reference"/>
    <w:uiPriority w:val="99"/>
    <w:rPr>
      <w:vertAlign w:val="superscript"/>
    </w:rPr>
  </w:style>
  <w:style w:type="character" w:styleId="af2">
    <w:name w:val="annotation reference"/>
    <w:uiPriority w:val="99"/>
    <w:semiHidden/>
    <w:unhideWhenUsed/>
    <w:rPr>
      <w:sz w:val="16"/>
      <w:szCs w:val="16"/>
    </w:rPr>
  </w:style>
  <w:style w:type="character" w:styleId="af3">
    <w:name w:val="Hyperlink"/>
    <w:uiPriority w:val="99"/>
    <w:unhideWhenUsed/>
    <w:rPr>
      <w:color w:val="0000FF"/>
      <w:u w:val="single"/>
    </w:rPr>
  </w:style>
  <w:style w:type="character" w:styleId="af4">
    <w:name w:val="Strong"/>
    <w:qFormat/>
    <w:rPr>
      <w:b/>
      <w:bCs/>
    </w:rPr>
  </w:style>
  <w:style w:type="table" w:styleId="af5">
    <w:name w:val="Table Grid"/>
    <w:basedOn w:val="a1"/>
    <w:uiPriority w:val="39"/>
    <w:rPr>
      <w:rFonts w:ascii="Times New Roman" w:eastAsia="Times New Roman" w:hAnsi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">
    <w:name w:val="Style1"/>
    <w:qFormat/>
    <w:pPr>
      <w:autoSpaceDE w:val="0"/>
      <w:autoSpaceDN w:val="0"/>
      <w:adjustRightInd w:val="0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constitle">
    <w:name w:val="constitle"/>
    <w:basedOn w:val="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a">
    <w:name w:val="Текст сноски Знак"/>
    <w:link w:val="a9"/>
    <w:uiPriority w:val="99"/>
    <w:rPr>
      <w:rFonts w:ascii="Calibri" w:eastAsia="Times New Roman" w:hAnsi="Calibri" w:cs="Times New Roman"/>
      <w:sz w:val="20"/>
      <w:szCs w:val="20"/>
    </w:rPr>
  </w:style>
  <w:style w:type="paragraph" w:styleId="af6">
    <w:name w:val="List Paragraph"/>
    <w:basedOn w:val="a"/>
    <w:uiPriority w:val="34"/>
    <w:qFormat/>
    <w:pPr>
      <w:ind w:left="720"/>
      <w:contextualSpacing/>
    </w:pPr>
  </w:style>
  <w:style w:type="character" w:customStyle="1" w:styleId="a6">
    <w:name w:val="Текст примечания Знак"/>
    <w:link w:val="a5"/>
    <w:uiPriority w:val="99"/>
    <w:semiHidden/>
    <w:rPr>
      <w:lang w:eastAsia="en-US"/>
    </w:rPr>
  </w:style>
  <w:style w:type="character" w:customStyle="1" w:styleId="a8">
    <w:name w:val="Тема примечания Знак"/>
    <w:link w:val="a7"/>
    <w:uiPriority w:val="99"/>
    <w:semiHidden/>
    <w:rPr>
      <w:b/>
      <w:bCs/>
      <w:lang w:eastAsia="en-US"/>
    </w:rPr>
  </w:style>
  <w:style w:type="character" w:customStyle="1" w:styleId="a4">
    <w:name w:val="Текст выноски Знак"/>
    <w:link w:val="a3"/>
    <w:uiPriority w:val="99"/>
    <w:semiHidden/>
    <w:rPr>
      <w:rFonts w:ascii="Tahoma" w:hAnsi="Tahoma" w:cs="Tahoma"/>
      <w:sz w:val="16"/>
      <w:szCs w:val="16"/>
      <w:lang w:eastAsia="en-US"/>
    </w:rPr>
  </w:style>
  <w:style w:type="character" w:customStyle="1" w:styleId="ac">
    <w:name w:val="Верхний колонтитул Знак"/>
    <w:link w:val="ab"/>
    <w:uiPriority w:val="99"/>
    <w:rPr>
      <w:sz w:val="22"/>
      <w:szCs w:val="22"/>
      <w:lang w:eastAsia="en-US"/>
    </w:rPr>
  </w:style>
  <w:style w:type="character" w:customStyle="1" w:styleId="ae">
    <w:name w:val="Нижний колонтитул Знак"/>
    <w:link w:val="ad"/>
    <w:uiPriority w:val="99"/>
    <w:rPr>
      <w:sz w:val="22"/>
      <w:szCs w:val="22"/>
      <w:lang w:eastAsia="en-US"/>
    </w:rPr>
  </w:style>
  <w:style w:type="paragraph" w:customStyle="1" w:styleId="1">
    <w:name w:val="заголовок 1 уровня"/>
    <w:basedOn w:val="2"/>
    <w:link w:val="10"/>
    <w:qFormat/>
    <w:pPr>
      <w:keepLines/>
      <w:spacing w:before="200" w:after="0" w:line="240" w:lineRule="auto"/>
      <w:jc w:val="center"/>
    </w:pPr>
    <w:rPr>
      <w:i w:val="0"/>
      <w:iCs w:val="0"/>
      <w:color w:val="4F81BD"/>
      <w:sz w:val="26"/>
      <w:szCs w:val="26"/>
      <w:lang w:eastAsia="ru-RU"/>
    </w:rPr>
  </w:style>
  <w:style w:type="character" w:customStyle="1" w:styleId="10">
    <w:name w:val="заголовок 1 уровня Знак"/>
    <w:link w:val="1"/>
    <w:rPr>
      <w:rFonts w:ascii="Cambria" w:eastAsia="Times New Roman" w:hAnsi="Cambria"/>
      <w:b/>
      <w:bCs/>
      <w:color w:val="4F81BD"/>
      <w:sz w:val="26"/>
      <w:szCs w:val="26"/>
    </w:rPr>
  </w:style>
  <w:style w:type="character" w:customStyle="1" w:styleId="20">
    <w:name w:val="Заголовок 2 Знак"/>
    <w:link w:val="2"/>
    <w:uiPriority w:val="9"/>
    <w:semiHidden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customStyle="1" w:styleId="docsearchterm">
    <w:name w:val="docsearchterm"/>
    <w:uiPriority w:val="9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semiHidden="0" w:unhideWhenUsed="0"/>
    <w:lsdException w:name="header" w:semiHidden="0"/>
    <w:lsdException w:name="footer" w:semiHidden="0"/>
    <w:lsdException w:name="caption" w:uiPriority="35" w:qFormat="1"/>
    <w:lsdException w:name="footnote reference" w:semiHidden="0" w:unhideWhenUsed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/>
    <w:lsdException w:name="Strong" w:semiHidden="0" w:uiPriority="0" w:unhideWhenUsed="0" w:qFormat="1"/>
    <w:lsdException w:name="Emphasis" w:semiHidden="0" w:uiPriority="20" w:unhideWhenUsed="0" w:qFormat="1"/>
    <w:lsdException w:name="Normal (Web)" w:semiHidden="0" w:uiPriority="0" w:unhideWhenUsed="0"/>
    <w:lsdException w:name="Table Grid" w:semiHidden="0" w:uiPriority="39" w:unhideWhenUsed="0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Times New Roman"/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/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Pr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Pr>
      <w:b/>
      <w:bCs/>
    </w:rPr>
  </w:style>
  <w:style w:type="paragraph" w:styleId="a9">
    <w:name w:val="footnote text"/>
    <w:basedOn w:val="a"/>
    <w:link w:val="aa"/>
    <w:uiPriority w:val="99"/>
    <w:rPr>
      <w:rFonts w:eastAsia="Times New Roman"/>
      <w:sz w:val="20"/>
      <w:szCs w:val="20"/>
    </w:rPr>
  </w:style>
  <w:style w:type="paragraph" w:styleId="ab">
    <w:name w:val="header"/>
    <w:basedOn w:val="a"/>
    <w:link w:val="ac"/>
    <w:uiPriority w:val="99"/>
    <w:unhideWhenUsed/>
    <w:pPr>
      <w:tabs>
        <w:tab w:val="center" w:pos="4677"/>
        <w:tab w:val="right" w:pos="9355"/>
      </w:tabs>
    </w:pPr>
  </w:style>
  <w:style w:type="paragraph" w:styleId="ad">
    <w:name w:val="footer"/>
    <w:basedOn w:val="a"/>
    <w:link w:val="ae"/>
    <w:uiPriority w:val="99"/>
    <w:unhideWhenUsed/>
    <w:pPr>
      <w:tabs>
        <w:tab w:val="center" w:pos="4677"/>
        <w:tab w:val="right" w:pos="9355"/>
      </w:tabs>
    </w:pPr>
  </w:style>
  <w:style w:type="paragraph" w:styleId="af">
    <w:name w:val="Normal (Web)"/>
    <w:basedOn w:val="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0">
    <w:name w:val="FollowedHyperlink"/>
    <w:uiPriority w:val="99"/>
    <w:semiHidden/>
    <w:unhideWhenUsed/>
    <w:rPr>
      <w:color w:val="800080"/>
      <w:u w:val="single"/>
    </w:rPr>
  </w:style>
  <w:style w:type="character" w:styleId="af1">
    <w:name w:val="footnote reference"/>
    <w:uiPriority w:val="99"/>
    <w:rPr>
      <w:vertAlign w:val="superscript"/>
    </w:rPr>
  </w:style>
  <w:style w:type="character" w:styleId="af2">
    <w:name w:val="annotation reference"/>
    <w:uiPriority w:val="99"/>
    <w:semiHidden/>
    <w:unhideWhenUsed/>
    <w:rPr>
      <w:sz w:val="16"/>
      <w:szCs w:val="16"/>
    </w:rPr>
  </w:style>
  <w:style w:type="character" w:styleId="af3">
    <w:name w:val="Hyperlink"/>
    <w:uiPriority w:val="99"/>
    <w:unhideWhenUsed/>
    <w:rPr>
      <w:color w:val="0000FF"/>
      <w:u w:val="single"/>
    </w:rPr>
  </w:style>
  <w:style w:type="character" w:styleId="af4">
    <w:name w:val="Strong"/>
    <w:qFormat/>
    <w:rPr>
      <w:b/>
      <w:bCs/>
    </w:rPr>
  </w:style>
  <w:style w:type="table" w:styleId="af5">
    <w:name w:val="Table Grid"/>
    <w:basedOn w:val="a1"/>
    <w:uiPriority w:val="39"/>
    <w:rPr>
      <w:rFonts w:ascii="Times New Roman" w:eastAsia="Times New Roman" w:hAnsi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tyle1">
    <w:name w:val="Style1"/>
    <w:qFormat/>
    <w:pPr>
      <w:autoSpaceDE w:val="0"/>
      <w:autoSpaceDN w:val="0"/>
      <w:adjustRightInd w:val="0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constitle">
    <w:name w:val="constitle"/>
    <w:basedOn w:val="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a">
    <w:name w:val="Текст сноски Знак"/>
    <w:link w:val="a9"/>
    <w:uiPriority w:val="99"/>
    <w:rPr>
      <w:rFonts w:ascii="Calibri" w:eastAsia="Times New Roman" w:hAnsi="Calibri" w:cs="Times New Roman"/>
      <w:sz w:val="20"/>
      <w:szCs w:val="20"/>
    </w:rPr>
  </w:style>
  <w:style w:type="paragraph" w:styleId="af6">
    <w:name w:val="List Paragraph"/>
    <w:basedOn w:val="a"/>
    <w:uiPriority w:val="34"/>
    <w:qFormat/>
    <w:pPr>
      <w:ind w:left="720"/>
      <w:contextualSpacing/>
    </w:pPr>
  </w:style>
  <w:style w:type="character" w:customStyle="1" w:styleId="a6">
    <w:name w:val="Текст примечания Знак"/>
    <w:link w:val="a5"/>
    <w:uiPriority w:val="99"/>
    <w:semiHidden/>
    <w:rPr>
      <w:lang w:eastAsia="en-US"/>
    </w:rPr>
  </w:style>
  <w:style w:type="character" w:customStyle="1" w:styleId="a8">
    <w:name w:val="Тема примечания Знак"/>
    <w:link w:val="a7"/>
    <w:uiPriority w:val="99"/>
    <w:semiHidden/>
    <w:rPr>
      <w:b/>
      <w:bCs/>
      <w:lang w:eastAsia="en-US"/>
    </w:rPr>
  </w:style>
  <w:style w:type="character" w:customStyle="1" w:styleId="a4">
    <w:name w:val="Текст выноски Знак"/>
    <w:link w:val="a3"/>
    <w:uiPriority w:val="99"/>
    <w:semiHidden/>
    <w:rPr>
      <w:rFonts w:ascii="Tahoma" w:hAnsi="Tahoma" w:cs="Tahoma"/>
      <w:sz w:val="16"/>
      <w:szCs w:val="16"/>
      <w:lang w:eastAsia="en-US"/>
    </w:rPr>
  </w:style>
  <w:style w:type="character" w:customStyle="1" w:styleId="ac">
    <w:name w:val="Верхний колонтитул Знак"/>
    <w:link w:val="ab"/>
    <w:uiPriority w:val="99"/>
    <w:rPr>
      <w:sz w:val="22"/>
      <w:szCs w:val="22"/>
      <w:lang w:eastAsia="en-US"/>
    </w:rPr>
  </w:style>
  <w:style w:type="character" w:customStyle="1" w:styleId="ae">
    <w:name w:val="Нижний колонтитул Знак"/>
    <w:link w:val="ad"/>
    <w:uiPriority w:val="99"/>
    <w:rPr>
      <w:sz w:val="22"/>
      <w:szCs w:val="22"/>
      <w:lang w:eastAsia="en-US"/>
    </w:rPr>
  </w:style>
  <w:style w:type="paragraph" w:customStyle="1" w:styleId="1">
    <w:name w:val="заголовок 1 уровня"/>
    <w:basedOn w:val="2"/>
    <w:link w:val="10"/>
    <w:qFormat/>
    <w:pPr>
      <w:keepLines/>
      <w:spacing w:before="200" w:after="0" w:line="240" w:lineRule="auto"/>
      <w:jc w:val="center"/>
    </w:pPr>
    <w:rPr>
      <w:i w:val="0"/>
      <w:iCs w:val="0"/>
      <w:color w:val="4F81BD"/>
      <w:sz w:val="26"/>
      <w:szCs w:val="26"/>
      <w:lang w:eastAsia="ru-RU"/>
    </w:rPr>
  </w:style>
  <w:style w:type="character" w:customStyle="1" w:styleId="10">
    <w:name w:val="заголовок 1 уровня Знак"/>
    <w:link w:val="1"/>
    <w:rPr>
      <w:rFonts w:ascii="Cambria" w:eastAsia="Times New Roman" w:hAnsi="Cambria"/>
      <w:b/>
      <w:bCs/>
      <w:color w:val="4F81BD"/>
      <w:sz w:val="26"/>
      <w:szCs w:val="26"/>
    </w:rPr>
  </w:style>
  <w:style w:type="character" w:customStyle="1" w:styleId="20">
    <w:name w:val="Заголовок 2 Знак"/>
    <w:link w:val="2"/>
    <w:uiPriority w:val="9"/>
    <w:semiHidden/>
    <w:rPr>
      <w:rFonts w:ascii="Cambria" w:eastAsia="Times New Roman" w:hAnsi="Cambria" w:cs="Times New Roman"/>
      <w:b/>
      <w:bCs/>
      <w:i/>
      <w:iCs/>
      <w:sz w:val="28"/>
      <w:szCs w:val="28"/>
      <w:lang w:eastAsia="en-US"/>
    </w:rPr>
  </w:style>
  <w:style w:type="character" w:customStyle="1" w:styleId="docsearchterm">
    <w:name w:val="docsearchterm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microsoft.com/office/2007/relationships/stylesWithEffects" Target="stylesWithEffects.xml"/><Relationship Id="rId10" Type="http://schemas.openxmlformats.org/officeDocument/2006/relationships/image" Target="media/image1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D3D9F57-6970-4DC9-9D29-0CB13AC7B9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3758</Words>
  <Characters>21422</Characters>
  <Application>Microsoft Office Word</Application>
  <DocSecurity>0</DocSecurity>
  <Lines>178</Lines>
  <Paragraphs>50</Paragraphs>
  <ScaleCrop>false</ScaleCrop>
  <Company>Home</Company>
  <LinksUpToDate>false</LinksUpToDate>
  <CharactersWithSpaces>25130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Порядок и основания перевода, отчисления обучающихся</dc:title>
  <dc:creator>Директор</dc:creator>
  <dc:description>Подготовлено на базе материалов БСС «Система Главбух»</dc:description>
  <cp:lastModifiedBy>Школа</cp:lastModifiedBy>
  <cp:revision>9</cp:revision>
  <cp:lastPrinted>2023-04-04T13:55:00Z</cp:lastPrinted>
  <dcterms:created xsi:type="dcterms:W3CDTF">2020-03-18T09:51:00Z</dcterms:created>
  <dcterms:modified xsi:type="dcterms:W3CDTF">2023-04-12T11:38:00Z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1049-11.2.0.8942</vt:lpwstr>
  </property>
</Properties>
</file>